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B7D" w:rsidRPr="00931A62" w:rsidRDefault="00FC5B7D" w:rsidP="00FC5B7D">
      <w:pPr>
        <w:jc w:val="center"/>
        <w:rPr>
          <w:b/>
          <w:sz w:val="22"/>
          <w:szCs w:val="22"/>
        </w:rPr>
      </w:pPr>
      <w:r w:rsidRPr="00931A62">
        <w:rPr>
          <w:b/>
          <w:sz w:val="22"/>
          <w:szCs w:val="22"/>
        </w:rPr>
        <w:t xml:space="preserve">ACTA </w:t>
      </w:r>
    </w:p>
    <w:p w:rsidR="00085046" w:rsidRPr="00931A62" w:rsidRDefault="00085046" w:rsidP="00FC5B7D">
      <w:pPr>
        <w:jc w:val="center"/>
        <w:rPr>
          <w:b/>
          <w:sz w:val="22"/>
          <w:szCs w:val="22"/>
        </w:rPr>
      </w:pPr>
    </w:p>
    <w:p w:rsidR="00FC5B7D" w:rsidRPr="00931A62" w:rsidRDefault="00FC5B7D" w:rsidP="00FC5B7D">
      <w:pPr>
        <w:jc w:val="center"/>
        <w:rPr>
          <w:b/>
          <w:sz w:val="22"/>
          <w:szCs w:val="22"/>
        </w:rPr>
      </w:pPr>
    </w:p>
    <w:p w:rsidR="00FC5B7D" w:rsidRPr="00931A62" w:rsidRDefault="00FC5B7D" w:rsidP="00FC5B7D">
      <w:pPr>
        <w:jc w:val="center"/>
        <w:rPr>
          <w:b/>
          <w:sz w:val="22"/>
          <w:szCs w:val="22"/>
        </w:rPr>
      </w:pPr>
      <w:r w:rsidRPr="00931A62">
        <w:rPr>
          <w:b/>
          <w:sz w:val="22"/>
          <w:szCs w:val="22"/>
        </w:rPr>
        <w:t>CONCEJO MUNICIPAL DE POLITICA SOCIAL, COMPOS</w:t>
      </w:r>
    </w:p>
    <w:p w:rsidR="00085046" w:rsidRPr="00931A62" w:rsidRDefault="00085046" w:rsidP="00FC5B7D">
      <w:pPr>
        <w:jc w:val="center"/>
        <w:rPr>
          <w:b/>
          <w:sz w:val="22"/>
          <w:szCs w:val="22"/>
        </w:rPr>
      </w:pPr>
    </w:p>
    <w:p w:rsidR="00FC5B7D" w:rsidRPr="00931A62" w:rsidRDefault="00FC5B7D" w:rsidP="00FC5B7D">
      <w:pPr>
        <w:jc w:val="both"/>
        <w:rPr>
          <w:b/>
          <w:sz w:val="22"/>
          <w:szCs w:val="22"/>
        </w:rPr>
      </w:pPr>
    </w:p>
    <w:p w:rsidR="00FC5B7D" w:rsidRPr="00931A62" w:rsidRDefault="00FC5B7D" w:rsidP="00FC5B7D">
      <w:pPr>
        <w:jc w:val="both"/>
        <w:rPr>
          <w:b/>
          <w:sz w:val="22"/>
          <w:szCs w:val="22"/>
        </w:rPr>
      </w:pPr>
      <w:r w:rsidRPr="00931A62">
        <w:rPr>
          <w:b/>
          <w:sz w:val="22"/>
          <w:szCs w:val="22"/>
        </w:rPr>
        <w:t>Agosto 03 del 2010</w:t>
      </w:r>
    </w:p>
    <w:p w:rsidR="00FC5B7D" w:rsidRPr="00931A62" w:rsidRDefault="00FC5B7D" w:rsidP="00FC5B7D">
      <w:pPr>
        <w:jc w:val="both"/>
        <w:rPr>
          <w:sz w:val="22"/>
          <w:szCs w:val="22"/>
        </w:rPr>
      </w:pPr>
      <w:r w:rsidRPr="00931A62">
        <w:rPr>
          <w:b/>
          <w:sz w:val="22"/>
          <w:szCs w:val="22"/>
        </w:rPr>
        <w:t>Hora:</w:t>
      </w:r>
      <w:r w:rsidRPr="00931A62">
        <w:rPr>
          <w:sz w:val="22"/>
          <w:szCs w:val="22"/>
        </w:rPr>
        <w:t xml:space="preserve"> 2:00 pm</w:t>
      </w:r>
    </w:p>
    <w:p w:rsidR="00FC5B7D" w:rsidRPr="00931A62" w:rsidRDefault="00FC5B7D" w:rsidP="00FC5B7D">
      <w:pPr>
        <w:jc w:val="both"/>
        <w:rPr>
          <w:sz w:val="22"/>
          <w:szCs w:val="22"/>
        </w:rPr>
      </w:pPr>
      <w:r w:rsidRPr="00931A62">
        <w:rPr>
          <w:b/>
          <w:sz w:val="22"/>
          <w:szCs w:val="22"/>
        </w:rPr>
        <w:t>Lugar:</w:t>
      </w:r>
      <w:r w:rsidRPr="00931A62">
        <w:rPr>
          <w:sz w:val="22"/>
          <w:szCs w:val="22"/>
        </w:rPr>
        <w:t xml:space="preserve"> Casa de la Cultura</w:t>
      </w:r>
    </w:p>
    <w:p w:rsidR="00FC5B7D" w:rsidRPr="00931A62" w:rsidRDefault="00FC5B7D" w:rsidP="00FC5B7D">
      <w:pPr>
        <w:jc w:val="both"/>
        <w:rPr>
          <w:sz w:val="22"/>
          <w:szCs w:val="22"/>
        </w:rPr>
      </w:pPr>
      <w:r w:rsidRPr="00931A62">
        <w:rPr>
          <w:b/>
          <w:sz w:val="22"/>
          <w:szCs w:val="22"/>
        </w:rPr>
        <w:t>Participantes:</w:t>
      </w:r>
      <w:r w:rsidRPr="00931A62">
        <w:rPr>
          <w:sz w:val="22"/>
          <w:szCs w:val="22"/>
        </w:rPr>
        <w:t xml:space="preserve"> asistentes (se anexa lista de asistencia) </w:t>
      </w:r>
    </w:p>
    <w:p w:rsidR="00FC5B7D" w:rsidRPr="00931A62" w:rsidRDefault="00FC5B7D" w:rsidP="00FC5B7D">
      <w:pPr>
        <w:jc w:val="both"/>
        <w:rPr>
          <w:b/>
          <w:sz w:val="22"/>
          <w:szCs w:val="22"/>
        </w:rPr>
      </w:pPr>
    </w:p>
    <w:p w:rsidR="00FC5B7D" w:rsidRPr="00931A62" w:rsidRDefault="00FC5B7D" w:rsidP="00FC5B7D">
      <w:pPr>
        <w:jc w:val="both"/>
        <w:rPr>
          <w:sz w:val="22"/>
          <w:szCs w:val="22"/>
        </w:rPr>
      </w:pPr>
    </w:p>
    <w:p w:rsidR="00EA04E1" w:rsidRPr="00931A62" w:rsidRDefault="00EA04E1" w:rsidP="00FC5B7D">
      <w:pPr>
        <w:jc w:val="both"/>
        <w:rPr>
          <w:b/>
          <w:sz w:val="22"/>
          <w:szCs w:val="22"/>
        </w:rPr>
      </w:pPr>
      <w:r w:rsidRPr="00931A62">
        <w:rPr>
          <w:b/>
          <w:sz w:val="22"/>
          <w:szCs w:val="22"/>
        </w:rPr>
        <w:t>Orden del día</w:t>
      </w:r>
    </w:p>
    <w:p w:rsidR="00EA04E1" w:rsidRPr="00931A62" w:rsidRDefault="00EA04E1" w:rsidP="00FC5B7D">
      <w:pPr>
        <w:jc w:val="both"/>
        <w:rPr>
          <w:b/>
          <w:sz w:val="22"/>
          <w:szCs w:val="22"/>
        </w:rPr>
      </w:pPr>
    </w:p>
    <w:p w:rsidR="00EA04E1" w:rsidRPr="00931A62" w:rsidRDefault="00EA04E1" w:rsidP="00EA04E1">
      <w:pPr>
        <w:pStyle w:val="Prrafodelista"/>
        <w:numPr>
          <w:ilvl w:val="0"/>
          <w:numId w:val="1"/>
        </w:numPr>
        <w:jc w:val="both"/>
        <w:rPr>
          <w:rFonts w:ascii="Arial" w:hAnsi="Arial" w:cs="Arial"/>
        </w:rPr>
      </w:pPr>
      <w:r w:rsidRPr="00931A62">
        <w:rPr>
          <w:rFonts w:ascii="Arial" w:hAnsi="Arial" w:cs="Arial"/>
        </w:rPr>
        <w:t>Saludo y encuadre</w:t>
      </w:r>
    </w:p>
    <w:p w:rsidR="00EA04E1" w:rsidRPr="00931A62" w:rsidRDefault="00EA04E1" w:rsidP="00EA04E1">
      <w:pPr>
        <w:pStyle w:val="Prrafodelista"/>
        <w:numPr>
          <w:ilvl w:val="0"/>
          <w:numId w:val="1"/>
        </w:numPr>
        <w:jc w:val="both"/>
        <w:rPr>
          <w:rFonts w:ascii="Arial" w:hAnsi="Arial" w:cs="Arial"/>
        </w:rPr>
      </w:pPr>
      <w:r w:rsidRPr="00931A62">
        <w:rPr>
          <w:rFonts w:ascii="Arial" w:hAnsi="Arial" w:cs="Arial"/>
        </w:rPr>
        <w:t>Lectura del acta anterior</w:t>
      </w:r>
    </w:p>
    <w:p w:rsidR="00EA04E1" w:rsidRPr="00931A62" w:rsidRDefault="00EA04E1" w:rsidP="00EA04E1">
      <w:pPr>
        <w:pStyle w:val="Prrafodelista"/>
        <w:numPr>
          <w:ilvl w:val="0"/>
          <w:numId w:val="1"/>
        </w:numPr>
        <w:jc w:val="both"/>
        <w:rPr>
          <w:rFonts w:ascii="Arial" w:hAnsi="Arial" w:cs="Arial"/>
        </w:rPr>
      </w:pPr>
      <w:r w:rsidRPr="00931A62">
        <w:rPr>
          <w:rFonts w:ascii="Arial" w:hAnsi="Arial" w:cs="Arial"/>
        </w:rPr>
        <w:t>Trabajo en sub mesas</w:t>
      </w:r>
    </w:p>
    <w:p w:rsidR="00EA04E1" w:rsidRPr="00931A62" w:rsidRDefault="00EA04E1" w:rsidP="00EA04E1">
      <w:pPr>
        <w:pStyle w:val="Prrafodelista"/>
        <w:numPr>
          <w:ilvl w:val="0"/>
          <w:numId w:val="1"/>
        </w:numPr>
        <w:jc w:val="both"/>
        <w:rPr>
          <w:rFonts w:ascii="Arial" w:hAnsi="Arial" w:cs="Arial"/>
        </w:rPr>
      </w:pPr>
      <w:r w:rsidRPr="00931A62">
        <w:rPr>
          <w:rFonts w:ascii="Arial" w:hAnsi="Arial" w:cs="Arial"/>
        </w:rPr>
        <w:t>Socialización del trabajo en sub-mesas</w:t>
      </w:r>
    </w:p>
    <w:p w:rsidR="00EA04E1" w:rsidRPr="00931A62" w:rsidRDefault="00EA04E1" w:rsidP="00EA04E1">
      <w:pPr>
        <w:pStyle w:val="Prrafodelista"/>
        <w:numPr>
          <w:ilvl w:val="0"/>
          <w:numId w:val="1"/>
        </w:numPr>
        <w:jc w:val="both"/>
        <w:rPr>
          <w:rFonts w:ascii="Arial" w:hAnsi="Arial" w:cs="Arial"/>
        </w:rPr>
      </w:pPr>
      <w:r w:rsidRPr="00931A62">
        <w:rPr>
          <w:rFonts w:ascii="Arial" w:hAnsi="Arial" w:cs="Arial"/>
        </w:rPr>
        <w:t>Presentación de la semana de la lactancia</w:t>
      </w:r>
    </w:p>
    <w:p w:rsidR="00EA04E1" w:rsidRPr="00931A62" w:rsidRDefault="00EA04E1" w:rsidP="00EA04E1">
      <w:pPr>
        <w:pStyle w:val="Prrafodelista"/>
        <w:numPr>
          <w:ilvl w:val="0"/>
          <w:numId w:val="1"/>
        </w:numPr>
        <w:jc w:val="both"/>
        <w:rPr>
          <w:rFonts w:ascii="Arial" w:hAnsi="Arial" w:cs="Arial"/>
        </w:rPr>
      </w:pPr>
      <w:r w:rsidRPr="00931A62">
        <w:rPr>
          <w:rFonts w:ascii="Arial" w:hAnsi="Arial" w:cs="Arial"/>
        </w:rPr>
        <w:t xml:space="preserve">Refrigerio </w:t>
      </w:r>
    </w:p>
    <w:p w:rsidR="00EA04E1" w:rsidRPr="00931A62" w:rsidRDefault="00EA04E1" w:rsidP="00EA04E1">
      <w:pPr>
        <w:pStyle w:val="Prrafodelista"/>
        <w:numPr>
          <w:ilvl w:val="0"/>
          <w:numId w:val="1"/>
        </w:numPr>
        <w:jc w:val="both"/>
        <w:rPr>
          <w:rFonts w:ascii="Arial" w:hAnsi="Arial" w:cs="Arial"/>
        </w:rPr>
      </w:pPr>
      <w:r w:rsidRPr="00931A62">
        <w:rPr>
          <w:rFonts w:ascii="Arial" w:hAnsi="Arial" w:cs="Arial"/>
        </w:rPr>
        <w:t>Presentación del programa Red Juntos</w:t>
      </w:r>
    </w:p>
    <w:p w:rsidR="00EA04E1" w:rsidRPr="00931A62" w:rsidRDefault="00EA04E1" w:rsidP="00EA04E1">
      <w:pPr>
        <w:pStyle w:val="Prrafodelista"/>
        <w:numPr>
          <w:ilvl w:val="0"/>
          <w:numId w:val="1"/>
        </w:numPr>
        <w:jc w:val="both"/>
        <w:rPr>
          <w:rFonts w:ascii="Arial" w:hAnsi="Arial" w:cs="Arial"/>
        </w:rPr>
      </w:pPr>
      <w:r w:rsidRPr="00931A62">
        <w:rPr>
          <w:rFonts w:ascii="Arial" w:hAnsi="Arial" w:cs="Arial"/>
        </w:rPr>
        <w:t xml:space="preserve">Presentación del nuevo </w:t>
      </w:r>
      <w:proofErr w:type="spellStart"/>
      <w:r w:rsidRPr="00931A62">
        <w:rPr>
          <w:rFonts w:ascii="Arial" w:hAnsi="Arial" w:cs="Arial"/>
        </w:rPr>
        <w:t>Sisben</w:t>
      </w:r>
      <w:proofErr w:type="spellEnd"/>
    </w:p>
    <w:p w:rsidR="00EA04E1" w:rsidRPr="00931A62" w:rsidRDefault="00063382" w:rsidP="00EA04E1">
      <w:pPr>
        <w:pStyle w:val="Prrafodelista"/>
        <w:numPr>
          <w:ilvl w:val="0"/>
          <w:numId w:val="1"/>
        </w:numPr>
        <w:jc w:val="both"/>
        <w:rPr>
          <w:rFonts w:ascii="Arial" w:hAnsi="Arial" w:cs="Arial"/>
        </w:rPr>
      </w:pPr>
      <w:r w:rsidRPr="00931A62">
        <w:rPr>
          <w:rFonts w:ascii="Arial" w:hAnsi="Arial" w:cs="Arial"/>
        </w:rPr>
        <w:t>Interven</w:t>
      </w:r>
      <w:r w:rsidR="00EA04E1" w:rsidRPr="00931A62">
        <w:rPr>
          <w:rFonts w:ascii="Arial" w:hAnsi="Arial" w:cs="Arial"/>
        </w:rPr>
        <w:t>ción</w:t>
      </w:r>
      <w:r w:rsidRPr="00931A62">
        <w:rPr>
          <w:rFonts w:ascii="Arial" w:hAnsi="Arial" w:cs="Arial"/>
        </w:rPr>
        <w:t xml:space="preserve"> sobre</w:t>
      </w:r>
      <w:r w:rsidR="00EA04E1" w:rsidRPr="00931A62">
        <w:rPr>
          <w:rFonts w:ascii="Arial" w:hAnsi="Arial" w:cs="Arial"/>
        </w:rPr>
        <w:t xml:space="preserve"> “salud ocupacional” por la oficina de trabajo</w:t>
      </w:r>
    </w:p>
    <w:p w:rsidR="00FC5B7D" w:rsidRPr="00931A62" w:rsidRDefault="00EA04E1" w:rsidP="00FC5B7D">
      <w:pPr>
        <w:pStyle w:val="Prrafodelista"/>
        <w:numPr>
          <w:ilvl w:val="0"/>
          <w:numId w:val="1"/>
        </w:numPr>
        <w:jc w:val="both"/>
        <w:rPr>
          <w:rFonts w:ascii="Arial" w:hAnsi="Arial" w:cs="Arial"/>
        </w:rPr>
      </w:pPr>
      <w:r w:rsidRPr="00931A62">
        <w:rPr>
          <w:rFonts w:ascii="Arial" w:hAnsi="Arial" w:cs="Arial"/>
        </w:rPr>
        <w:t>Cierre</w:t>
      </w:r>
    </w:p>
    <w:p w:rsidR="00FC5B7D" w:rsidRPr="00931A62" w:rsidRDefault="00A244AC" w:rsidP="00FC5B7D">
      <w:pPr>
        <w:jc w:val="both"/>
        <w:rPr>
          <w:sz w:val="22"/>
          <w:szCs w:val="22"/>
        </w:rPr>
      </w:pPr>
      <w:r w:rsidRPr="00931A62">
        <w:rPr>
          <w:sz w:val="22"/>
          <w:szCs w:val="22"/>
        </w:rPr>
        <w:t>Se da inicio a la reunión con el saludo y la presentación por parte de la Directora Local de Salud, quien habla de la importancia del COMPOS como espacio de participación ciudadana, además recuerda que en el municipio de Concordia existen cuatro Políticas</w:t>
      </w:r>
      <w:r w:rsidR="0038249C" w:rsidRPr="00931A62">
        <w:rPr>
          <w:sz w:val="22"/>
          <w:szCs w:val="22"/>
        </w:rPr>
        <w:t xml:space="preserve"> Pú</w:t>
      </w:r>
      <w:r w:rsidRPr="00931A62">
        <w:rPr>
          <w:sz w:val="22"/>
          <w:szCs w:val="22"/>
        </w:rPr>
        <w:t>blicas aprobadas por el Honorable Concejo Municipal: Infancia y Adolescencia, Juventud, Adulto Mayor y Discapacidad</w:t>
      </w:r>
      <w:r w:rsidR="0038249C" w:rsidRPr="00931A62">
        <w:rPr>
          <w:sz w:val="22"/>
          <w:szCs w:val="22"/>
        </w:rPr>
        <w:t xml:space="preserve">. También expresa la importancia de cambiar la metodología de las reuniones del COMPOS, debido a que estas son poco participativas y se presenta exceso de exposiciones, del mismo modo se recuerda </w:t>
      </w:r>
      <w:r w:rsidR="00834F34" w:rsidRPr="00931A62">
        <w:rPr>
          <w:sz w:val="22"/>
          <w:szCs w:val="22"/>
        </w:rPr>
        <w:t>que el</w:t>
      </w:r>
      <w:r w:rsidR="0038249C" w:rsidRPr="00931A62">
        <w:rPr>
          <w:sz w:val="22"/>
          <w:szCs w:val="22"/>
        </w:rPr>
        <w:t xml:space="preserve"> acuerdo </w:t>
      </w:r>
      <w:r w:rsidR="00834F34" w:rsidRPr="00931A62">
        <w:rPr>
          <w:sz w:val="22"/>
          <w:szCs w:val="22"/>
        </w:rPr>
        <w:t>No 007 de Septiembre 1 de 2000 por medio del cual se crea el Consejo Municipal de Política Social, fue derogado en su totalidad por el acuerdo No 002 de Mayo 29 de 2010 ajustado a los lineamientos de la Ley 1098 de 2006.</w:t>
      </w:r>
    </w:p>
    <w:p w:rsidR="0038249C" w:rsidRPr="00931A62" w:rsidRDefault="0038249C" w:rsidP="00FC5B7D">
      <w:pPr>
        <w:jc w:val="both"/>
        <w:rPr>
          <w:sz w:val="22"/>
          <w:szCs w:val="22"/>
        </w:rPr>
      </w:pPr>
    </w:p>
    <w:p w:rsidR="0038249C" w:rsidRPr="00931A62" w:rsidRDefault="0038249C" w:rsidP="00FC5B7D">
      <w:pPr>
        <w:jc w:val="both"/>
        <w:rPr>
          <w:sz w:val="22"/>
          <w:szCs w:val="22"/>
        </w:rPr>
      </w:pPr>
      <w:r w:rsidRPr="00931A62">
        <w:rPr>
          <w:sz w:val="22"/>
          <w:szCs w:val="22"/>
        </w:rPr>
        <w:t>Se hace la presentación del orden del día y se realiza la lectura del acta anterior la cual fue aprobada sin ninguna objeción.</w:t>
      </w:r>
    </w:p>
    <w:p w:rsidR="0038249C" w:rsidRPr="00931A62" w:rsidRDefault="0038249C" w:rsidP="00FC5B7D">
      <w:pPr>
        <w:jc w:val="both"/>
        <w:rPr>
          <w:sz w:val="22"/>
          <w:szCs w:val="22"/>
        </w:rPr>
      </w:pPr>
    </w:p>
    <w:p w:rsidR="0038249C" w:rsidRPr="00931A62" w:rsidRDefault="0038249C" w:rsidP="00FC5B7D">
      <w:pPr>
        <w:jc w:val="both"/>
        <w:rPr>
          <w:sz w:val="22"/>
          <w:szCs w:val="22"/>
        </w:rPr>
      </w:pPr>
      <w:r w:rsidRPr="00931A62">
        <w:rPr>
          <w:sz w:val="22"/>
          <w:szCs w:val="22"/>
        </w:rPr>
        <w:t xml:space="preserve">Se da paso a la reunión por sub mesas para debatir avances en la ejecución de las Políticas Públicas. </w:t>
      </w:r>
    </w:p>
    <w:p w:rsidR="0038249C" w:rsidRPr="00931A62" w:rsidRDefault="0038249C" w:rsidP="00FC5B7D">
      <w:pPr>
        <w:jc w:val="both"/>
        <w:rPr>
          <w:sz w:val="22"/>
          <w:szCs w:val="22"/>
        </w:rPr>
      </w:pPr>
    </w:p>
    <w:p w:rsidR="00592D6D" w:rsidRPr="00931A62" w:rsidRDefault="0038249C" w:rsidP="00FC5B7D">
      <w:pPr>
        <w:jc w:val="both"/>
        <w:rPr>
          <w:sz w:val="22"/>
          <w:szCs w:val="22"/>
        </w:rPr>
      </w:pPr>
      <w:r w:rsidRPr="00931A62">
        <w:rPr>
          <w:sz w:val="22"/>
          <w:szCs w:val="22"/>
        </w:rPr>
        <w:t>Pasados cuarenta minutos se da inicio a la socialización de lo hallado</w:t>
      </w:r>
      <w:r w:rsidR="00074CBC" w:rsidRPr="00931A62">
        <w:rPr>
          <w:sz w:val="22"/>
          <w:szCs w:val="22"/>
        </w:rPr>
        <w:t>, con la sub</w:t>
      </w:r>
      <w:r w:rsidR="00834F34" w:rsidRPr="00931A62">
        <w:rPr>
          <w:sz w:val="22"/>
          <w:szCs w:val="22"/>
        </w:rPr>
        <w:t>-</w:t>
      </w:r>
      <w:r w:rsidR="00074CBC" w:rsidRPr="00931A62">
        <w:rPr>
          <w:sz w:val="22"/>
          <w:szCs w:val="22"/>
        </w:rPr>
        <w:t xml:space="preserve">mesa del adulto mayor, a través de Ana </w:t>
      </w:r>
      <w:r w:rsidR="00834F34" w:rsidRPr="00931A62">
        <w:rPr>
          <w:sz w:val="22"/>
          <w:szCs w:val="22"/>
        </w:rPr>
        <w:t>María</w:t>
      </w:r>
      <w:r w:rsidR="00074CBC" w:rsidRPr="00931A62">
        <w:rPr>
          <w:sz w:val="22"/>
          <w:szCs w:val="22"/>
        </w:rPr>
        <w:t xml:space="preserve"> Zuleta, quien manifiesta que la participación dl adulto mayor en todos los espacios y procesos es una garantía</w:t>
      </w:r>
      <w:r w:rsidR="00CE681F" w:rsidRPr="00931A62">
        <w:rPr>
          <w:sz w:val="22"/>
          <w:szCs w:val="22"/>
        </w:rPr>
        <w:t xml:space="preserve"> (Cultura, deporte, vida laboral)</w:t>
      </w:r>
      <w:r w:rsidR="00074CBC" w:rsidRPr="00931A62">
        <w:rPr>
          <w:sz w:val="22"/>
          <w:szCs w:val="22"/>
        </w:rPr>
        <w:t xml:space="preserve">, sin embargo que se están pensando estrategias para hacer que el adulto mayor varón también participe, </w:t>
      </w:r>
      <w:r w:rsidR="00CE681F" w:rsidRPr="00931A62">
        <w:rPr>
          <w:sz w:val="22"/>
          <w:szCs w:val="22"/>
        </w:rPr>
        <w:t>además se hace lectura de la programación de la semana del adulto mayor</w:t>
      </w:r>
      <w:r w:rsidR="00F118B3" w:rsidRPr="00931A62">
        <w:rPr>
          <w:sz w:val="22"/>
          <w:szCs w:val="22"/>
        </w:rPr>
        <w:t xml:space="preserve"> y se invita a participar en el desarrollo de estas actividades</w:t>
      </w:r>
      <w:r w:rsidR="00CE681F" w:rsidRPr="00931A62">
        <w:rPr>
          <w:sz w:val="22"/>
          <w:szCs w:val="22"/>
        </w:rPr>
        <w:t>.</w:t>
      </w:r>
    </w:p>
    <w:p w:rsidR="00F118B3" w:rsidRPr="00931A62" w:rsidRDefault="00F118B3" w:rsidP="00592D6D">
      <w:pPr>
        <w:jc w:val="both"/>
        <w:rPr>
          <w:sz w:val="22"/>
          <w:szCs w:val="22"/>
          <w:lang w:val="es-ES"/>
        </w:rPr>
      </w:pPr>
    </w:p>
    <w:p w:rsidR="00592D6D" w:rsidRPr="00931A62" w:rsidRDefault="00592D6D" w:rsidP="00592D6D">
      <w:pPr>
        <w:jc w:val="both"/>
        <w:rPr>
          <w:sz w:val="22"/>
          <w:szCs w:val="22"/>
          <w:lang w:val="es-ES"/>
        </w:rPr>
      </w:pPr>
      <w:r w:rsidRPr="00931A62">
        <w:rPr>
          <w:sz w:val="22"/>
          <w:szCs w:val="22"/>
          <w:lang w:val="es-ES"/>
        </w:rPr>
        <w:t>Semana del adulto mayor del 23</w:t>
      </w:r>
      <w:r w:rsidR="00236410" w:rsidRPr="00931A62">
        <w:rPr>
          <w:sz w:val="22"/>
          <w:szCs w:val="22"/>
          <w:lang w:val="es-ES"/>
        </w:rPr>
        <w:t xml:space="preserve"> al 27 </w:t>
      </w:r>
      <w:r w:rsidRPr="00931A62">
        <w:rPr>
          <w:sz w:val="22"/>
          <w:szCs w:val="22"/>
          <w:lang w:val="es-ES"/>
        </w:rPr>
        <w:t>de A</w:t>
      </w:r>
      <w:r w:rsidR="00F118B3" w:rsidRPr="00931A62">
        <w:rPr>
          <w:sz w:val="22"/>
          <w:szCs w:val="22"/>
          <w:lang w:val="es-ES"/>
        </w:rPr>
        <w:t>gosto</w:t>
      </w:r>
      <w:r w:rsidRPr="00931A62">
        <w:rPr>
          <w:sz w:val="22"/>
          <w:szCs w:val="22"/>
          <w:lang w:val="es-ES"/>
        </w:rPr>
        <w:t>:</w:t>
      </w:r>
    </w:p>
    <w:p w:rsidR="00085046" w:rsidRPr="00931A62" w:rsidRDefault="00085046" w:rsidP="00592D6D">
      <w:pPr>
        <w:jc w:val="both"/>
        <w:rPr>
          <w:sz w:val="22"/>
          <w:szCs w:val="22"/>
          <w:lang w:val="es-ES"/>
        </w:rPr>
      </w:pPr>
    </w:p>
    <w:p w:rsidR="00592D6D" w:rsidRPr="00931A62" w:rsidRDefault="00592D6D" w:rsidP="00592D6D">
      <w:pPr>
        <w:pStyle w:val="Prrafodelista"/>
        <w:numPr>
          <w:ilvl w:val="0"/>
          <w:numId w:val="7"/>
        </w:numPr>
        <w:jc w:val="both"/>
        <w:rPr>
          <w:rFonts w:ascii="Arial" w:hAnsi="Arial" w:cs="Arial"/>
        </w:rPr>
      </w:pPr>
      <w:r w:rsidRPr="00931A62">
        <w:rPr>
          <w:rFonts w:ascii="Arial" w:hAnsi="Arial" w:cs="Arial"/>
        </w:rPr>
        <w:t xml:space="preserve">Día lunes23 </w:t>
      </w:r>
    </w:p>
    <w:p w:rsidR="00592D6D" w:rsidRPr="00931A62" w:rsidRDefault="00592D6D" w:rsidP="00592D6D">
      <w:pPr>
        <w:jc w:val="both"/>
        <w:rPr>
          <w:sz w:val="22"/>
          <w:szCs w:val="22"/>
        </w:rPr>
      </w:pPr>
      <w:r w:rsidRPr="00931A62">
        <w:rPr>
          <w:sz w:val="22"/>
          <w:szCs w:val="22"/>
        </w:rPr>
        <w:t>5:30 am Alborada</w:t>
      </w:r>
    </w:p>
    <w:p w:rsidR="00592D6D" w:rsidRPr="00931A62" w:rsidRDefault="00592D6D" w:rsidP="00592D6D">
      <w:pPr>
        <w:jc w:val="both"/>
        <w:rPr>
          <w:sz w:val="22"/>
          <w:szCs w:val="22"/>
          <w:lang w:val="es-ES"/>
        </w:rPr>
      </w:pPr>
      <w:r w:rsidRPr="00931A62">
        <w:rPr>
          <w:sz w:val="22"/>
          <w:szCs w:val="22"/>
          <w:lang w:val="es-ES"/>
        </w:rPr>
        <w:t>11:00 am Eucaristía donde además se realizo el reconocimiento a los adultos de más edad del CBA y PROPA.</w:t>
      </w:r>
    </w:p>
    <w:p w:rsidR="00592D6D" w:rsidRPr="00931A62" w:rsidRDefault="00592D6D" w:rsidP="00592D6D">
      <w:pPr>
        <w:jc w:val="both"/>
        <w:rPr>
          <w:sz w:val="22"/>
          <w:szCs w:val="22"/>
          <w:lang w:val="es-ES"/>
        </w:rPr>
      </w:pPr>
      <w:r w:rsidRPr="00931A62">
        <w:rPr>
          <w:sz w:val="22"/>
          <w:szCs w:val="22"/>
          <w:lang w:val="es-ES"/>
        </w:rPr>
        <w:t>3:00 pm Serenata en el parque principal</w:t>
      </w:r>
    </w:p>
    <w:p w:rsidR="00592D6D" w:rsidRPr="00931A62" w:rsidRDefault="00592D6D" w:rsidP="00592D6D">
      <w:pPr>
        <w:jc w:val="both"/>
        <w:rPr>
          <w:sz w:val="22"/>
          <w:szCs w:val="22"/>
          <w:lang w:val="es-ES"/>
        </w:rPr>
      </w:pPr>
    </w:p>
    <w:p w:rsidR="00592D6D" w:rsidRPr="00931A62" w:rsidRDefault="00592D6D" w:rsidP="00592D6D">
      <w:pPr>
        <w:pStyle w:val="Prrafodelista"/>
        <w:numPr>
          <w:ilvl w:val="0"/>
          <w:numId w:val="7"/>
        </w:numPr>
        <w:jc w:val="both"/>
        <w:rPr>
          <w:rFonts w:ascii="Arial" w:hAnsi="Arial" w:cs="Arial"/>
        </w:rPr>
      </w:pPr>
      <w:r w:rsidRPr="00931A62">
        <w:rPr>
          <w:rFonts w:ascii="Arial" w:hAnsi="Arial" w:cs="Arial"/>
        </w:rPr>
        <w:t xml:space="preserve">Martes 24 </w:t>
      </w:r>
    </w:p>
    <w:p w:rsidR="00592D6D" w:rsidRPr="00931A62" w:rsidRDefault="00592D6D" w:rsidP="00592D6D">
      <w:pPr>
        <w:jc w:val="both"/>
        <w:rPr>
          <w:sz w:val="22"/>
          <w:szCs w:val="22"/>
          <w:lang w:val="es-ES"/>
        </w:rPr>
      </w:pPr>
      <w:r w:rsidRPr="00931A62">
        <w:rPr>
          <w:sz w:val="22"/>
          <w:szCs w:val="22"/>
          <w:lang w:val="es-ES"/>
        </w:rPr>
        <w:t>9:00 am Aeróbicos en el  parque principal</w:t>
      </w:r>
    </w:p>
    <w:p w:rsidR="00592D6D" w:rsidRPr="00931A62" w:rsidRDefault="00592D6D" w:rsidP="00592D6D">
      <w:pPr>
        <w:jc w:val="both"/>
        <w:rPr>
          <w:sz w:val="22"/>
          <w:szCs w:val="22"/>
          <w:lang w:val="es-ES"/>
        </w:rPr>
      </w:pPr>
      <w:r w:rsidRPr="00931A62">
        <w:rPr>
          <w:sz w:val="22"/>
          <w:szCs w:val="22"/>
          <w:lang w:val="es-ES"/>
        </w:rPr>
        <w:t xml:space="preserve">7:00 pm Video y el </w:t>
      </w:r>
      <w:proofErr w:type="spellStart"/>
      <w:r w:rsidRPr="00931A62">
        <w:rPr>
          <w:sz w:val="22"/>
          <w:szCs w:val="22"/>
          <w:lang w:val="es-ES"/>
        </w:rPr>
        <w:t>canelazo</w:t>
      </w:r>
      <w:proofErr w:type="spellEnd"/>
      <w:r w:rsidRPr="00931A62">
        <w:rPr>
          <w:sz w:val="22"/>
          <w:szCs w:val="22"/>
          <w:lang w:val="es-ES"/>
        </w:rPr>
        <w:t xml:space="preserve"> con música de antaño en la plazoleta del parque principal.</w:t>
      </w:r>
    </w:p>
    <w:p w:rsidR="00592D6D" w:rsidRPr="00931A62" w:rsidRDefault="00592D6D" w:rsidP="00592D6D">
      <w:pPr>
        <w:jc w:val="both"/>
        <w:rPr>
          <w:sz w:val="22"/>
          <w:szCs w:val="22"/>
          <w:lang w:val="es-ES"/>
        </w:rPr>
      </w:pPr>
    </w:p>
    <w:p w:rsidR="00592D6D" w:rsidRPr="00931A62" w:rsidRDefault="00592D6D" w:rsidP="00592D6D">
      <w:pPr>
        <w:pStyle w:val="Prrafodelista"/>
        <w:numPr>
          <w:ilvl w:val="0"/>
          <w:numId w:val="7"/>
        </w:numPr>
        <w:jc w:val="both"/>
        <w:rPr>
          <w:rFonts w:ascii="Arial" w:hAnsi="Arial" w:cs="Arial"/>
        </w:rPr>
      </w:pPr>
      <w:r w:rsidRPr="00931A62">
        <w:rPr>
          <w:rFonts w:ascii="Arial" w:hAnsi="Arial" w:cs="Arial"/>
        </w:rPr>
        <w:t>Miércoles 25</w:t>
      </w:r>
    </w:p>
    <w:p w:rsidR="00592D6D" w:rsidRPr="00931A62" w:rsidRDefault="00592D6D" w:rsidP="00592D6D">
      <w:pPr>
        <w:jc w:val="both"/>
        <w:rPr>
          <w:sz w:val="22"/>
          <w:szCs w:val="22"/>
          <w:lang w:val="es-ES"/>
        </w:rPr>
      </w:pPr>
      <w:r w:rsidRPr="00931A62">
        <w:rPr>
          <w:sz w:val="22"/>
          <w:szCs w:val="22"/>
          <w:lang w:val="es-ES"/>
        </w:rPr>
        <w:t>9:00 am Caminata de observación, saliendo de la quinta a subir por la finca los Nogales hasta el CBA, donde se hará la observación y se les dará un refrigerio a todos los participantes.</w:t>
      </w:r>
    </w:p>
    <w:p w:rsidR="00592D6D" w:rsidRPr="00931A62" w:rsidRDefault="00592D6D" w:rsidP="00592D6D">
      <w:pPr>
        <w:jc w:val="both"/>
        <w:rPr>
          <w:sz w:val="22"/>
          <w:szCs w:val="22"/>
          <w:lang w:val="es-ES"/>
        </w:rPr>
      </w:pPr>
    </w:p>
    <w:p w:rsidR="00592D6D" w:rsidRPr="00931A62" w:rsidRDefault="00592D6D" w:rsidP="00592D6D">
      <w:pPr>
        <w:pStyle w:val="Prrafodelista"/>
        <w:numPr>
          <w:ilvl w:val="0"/>
          <w:numId w:val="7"/>
        </w:numPr>
        <w:jc w:val="both"/>
        <w:rPr>
          <w:rFonts w:ascii="Arial" w:hAnsi="Arial" w:cs="Arial"/>
        </w:rPr>
      </w:pPr>
      <w:r w:rsidRPr="00931A62">
        <w:rPr>
          <w:rFonts w:ascii="Arial" w:hAnsi="Arial" w:cs="Arial"/>
        </w:rPr>
        <w:t>Jueves 26</w:t>
      </w:r>
    </w:p>
    <w:p w:rsidR="00592D6D" w:rsidRPr="00931A62" w:rsidRDefault="00592D6D" w:rsidP="00592D6D">
      <w:pPr>
        <w:jc w:val="both"/>
        <w:rPr>
          <w:sz w:val="22"/>
          <w:szCs w:val="22"/>
          <w:lang w:val="es-ES"/>
        </w:rPr>
      </w:pPr>
      <w:r w:rsidRPr="00931A62">
        <w:rPr>
          <w:sz w:val="22"/>
          <w:szCs w:val="22"/>
          <w:lang w:val="es-ES"/>
        </w:rPr>
        <w:t>11:00 am Eucaristía, además de la actividad recreativa y el almuerzo en el CBA.</w:t>
      </w:r>
    </w:p>
    <w:p w:rsidR="00592D6D" w:rsidRPr="00931A62" w:rsidRDefault="00592D6D" w:rsidP="00592D6D">
      <w:pPr>
        <w:jc w:val="both"/>
        <w:rPr>
          <w:sz w:val="22"/>
          <w:szCs w:val="22"/>
          <w:lang w:val="es-ES"/>
        </w:rPr>
      </w:pPr>
    </w:p>
    <w:p w:rsidR="00592D6D" w:rsidRPr="00931A62" w:rsidRDefault="00592D6D" w:rsidP="00592D6D">
      <w:pPr>
        <w:pStyle w:val="Prrafodelista"/>
        <w:numPr>
          <w:ilvl w:val="0"/>
          <w:numId w:val="7"/>
        </w:numPr>
        <w:jc w:val="both"/>
        <w:rPr>
          <w:rFonts w:ascii="Arial" w:hAnsi="Arial" w:cs="Arial"/>
        </w:rPr>
      </w:pPr>
      <w:r w:rsidRPr="00931A62">
        <w:rPr>
          <w:rFonts w:ascii="Arial" w:hAnsi="Arial" w:cs="Arial"/>
        </w:rPr>
        <w:t>Viernes 27</w:t>
      </w:r>
    </w:p>
    <w:p w:rsidR="00592D6D" w:rsidRPr="00931A62" w:rsidRDefault="00592D6D" w:rsidP="00592D6D">
      <w:pPr>
        <w:jc w:val="both"/>
        <w:rPr>
          <w:sz w:val="22"/>
          <w:szCs w:val="22"/>
          <w:lang w:val="es-ES"/>
        </w:rPr>
      </w:pPr>
      <w:r w:rsidRPr="00931A62">
        <w:rPr>
          <w:sz w:val="22"/>
          <w:szCs w:val="22"/>
          <w:lang w:val="es-ES"/>
        </w:rPr>
        <w:t>10:00 am Desfile de clausura, para mostrar así el desarrollo de la Política Publica del Adulto Mayor</w:t>
      </w:r>
    </w:p>
    <w:p w:rsidR="00592D6D" w:rsidRPr="00931A62" w:rsidRDefault="00592D6D" w:rsidP="00592D6D">
      <w:pPr>
        <w:jc w:val="both"/>
        <w:rPr>
          <w:sz w:val="22"/>
          <w:szCs w:val="22"/>
          <w:lang w:val="es-ES"/>
        </w:rPr>
      </w:pPr>
      <w:r w:rsidRPr="00931A62">
        <w:rPr>
          <w:sz w:val="22"/>
          <w:szCs w:val="22"/>
          <w:lang w:val="es-ES"/>
        </w:rPr>
        <w:t>12:00 m a 3:00 pm Exposición de las manualidades realizadas por los adultos mayores.</w:t>
      </w:r>
    </w:p>
    <w:p w:rsidR="00592D6D" w:rsidRPr="00931A62" w:rsidRDefault="00592D6D" w:rsidP="00FC5B7D">
      <w:pPr>
        <w:jc w:val="both"/>
        <w:rPr>
          <w:sz w:val="22"/>
          <w:szCs w:val="22"/>
          <w:lang w:val="es-ES"/>
        </w:rPr>
      </w:pPr>
      <w:r w:rsidRPr="00931A62">
        <w:rPr>
          <w:sz w:val="22"/>
          <w:szCs w:val="22"/>
          <w:lang w:val="es-ES"/>
        </w:rPr>
        <w:t xml:space="preserve">4:00 pm Integración del adulto mayor en el Teatro Municipal, con las presentaciones realizadas por los talentos </w:t>
      </w:r>
      <w:proofErr w:type="spellStart"/>
      <w:r w:rsidRPr="00931A62">
        <w:rPr>
          <w:sz w:val="22"/>
          <w:szCs w:val="22"/>
          <w:lang w:val="es-ES"/>
        </w:rPr>
        <w:t>Concordianos</w:t>
      </w:r>
      <w:proofErr w:type="spellEnd"/>
      <w:r w:rsidRPr="00931A62">
        <w:rPr>
          <w:sz w:val="22"/>
          <w:szCs w:val="22"/>
          <w:lang w:val="es-ES"/>
        </w:rPr>
        <w:t xml:space="preserve"> (canto, trova y poesía).</w:t>
      </w:r>
    </w:p>
    <w:p w:rsidR="00236410" w:rsidRPr="00931A62" w:rsidRDefault="00236410" w:rsidP="00FC5B7D">
      <w:pPr>
        <w:jc w:val="both"/>
        <w:rPr>
          <w:sz w:val="22"/>
          <w:szCs w:val="22"/>
          <w:lang w:val="es-ES"/>
        </w:rPr>
      </w:pPr>
    </w:p>
    <w:p w:rsidR="00B843BA" w:rsidRPr="00931A62" w:rsidRDefault="00236410" w:rsidP="00236410">
      <w:pPr>
        <w:jc w:val="both"/>
        <w:rPr>
          <w:sz w:val="22"/>
          <w:szCs w:val="22"/>
          <w:lang w:val="es-ES"/>
        </w:rPr>
      </w:pPr>
      <w:r w:rsidRPr="00931A62">
        <w:rPr>
          <w:sz w:val="22"/>
          <w:szCs w:val="22"/>
          <w:lang w:val="es-ES"/>
        </w:rPr>
        <w:t>Compromisos: sub-mesa del adulto mayor</w:t>
      </w:r>
    </w:p>
    <w:p w:rsidR="00B843BA" w:rsidRPr="00931A62" w:rsidRDefault="00B843BA" w:rsidP="00B843BA">
      <w:pPr>
        <w:pStyle w:val="Prrafodelista"/>
        <w:numPr>
          <w:ilvl w:val="0"/>
          <w:numId w:val="7"/>
        </w:numPr>
        <w:jc w:val="both"/>
        <w:rPr>
          <w:rFonts w:ascii="Arial" w:hAnsi="Arial" w:cs="Arial"/>
        </w:rPr>
      </w:pPr>
      <w:r w:rsidRPr="00931A62">
        <w:rPr>
          <w:rFonts w:ascii="Arial" w:hAnsi="Arial" w:cs="Arial"/>
        </w:rPr>
        <w:t>Asistir a la próxima reunión de la sub-mesa del adulto mayor</w:t>
      </w:r>
    </w:p>
    <w:p w:rsidR="00B843BA" w:rsidRPr="00931A62" w:rsidRDefault="00B843BA" w:rsidP="00B843BA">
      <w:pPr>
        <w:pStyle w:val="Prrafodelista"/>
        <w:numPr>
          <w:ilvl w:val="0"/>
          <w:numId w:val="7"/>
        </w:numPr>
        <w:jc w:val="both"/>
        <w:rPr>
          <w:rFonts w:ascii="Arial" w:hAnsi="Arial" w:cs="Arial"/>
        </w:rPr>
      </w:pPr>
      <w:r w:rsidRPr="00931A62">
        <w:rPr>
          <w:rFonts w:ascii="Arial" w:hAnsi="Arial" w:cs="Arial"/>
        </w:rPr>
        <w:t>Realizar la semana del adulto mayor</w:t>
      </w:r>
    </w:p>
    <w:p w:rsidR="00966793" w:rsidRPr="00931A62" w:rsidRDefault="00966793" w:rsidP="00B843BA">
      <w:pPr>
        <w:pStyle w:val="Prrafodelista"/>
        <w:numPr>
          <w:ilvl w:val="0"/>
          <w:numId w:val="7"/>
        </w:numPr>
        <w:jc w:val="both"/>
        <w:rPr>
          <w:rFonts w:ascii="Arial" w:hAnsi="Arial" w:cs="Arial"/>
        </w:rPr>
      </w:pPr>
      <w:r w:rsidRPr="00931A62">
        <w:rPr>
          <w:rFonts w:ascii="Arial" w:hAnsi="Arial" w:cs="Arial"/>
        </w:rPr>
        <w:t>Organizar posible desplazamiento al Municipio de Frontino</w:t>
      </w:r>
    </w:p>
    <w:p w:rsidR="00CE681F" w:rsidRPr="00931A62" w:rsidRDefault="00966793" w:rsidP="00FC5B7D">
      <w:pPr>
        <w:pStyle w:val="Prrafodelista"/>
        <w:numPr>
          <w:ilvl w:val="0"/>
          <w:numId w:val="7"/>
        </w:numPr>
        <w:jc w:val="both"/>
        <w:rPr>
          <w:rFonts w:ascii="Arial" w:hAnsi="Arial" w:cs="Arial"/>
        </w:rPr>
      </w:pPr>
      <w:r w:rsidRPr="00931A62">
        <w:rPr>
          <w:rFonts w:ascii="Arial" w:hAnsi="Arial" w:cs="Arial"/>
        </w:rPr>
        <w:t>Dar inicio a nuevos cursos: macramé, bordado, colchas de retazos y arreglos navideños.</w:t>
      </w:r>
    </w:p>
    <w:p w:rsidR="00965C9A" w:rsidRPr="00931A62" w:rsidRDefault="00CE681F" w:rsidP="00965C9A">
      <w:pPr>
        <w:jc w:val="both"/>
        <w:rPr>
          <w:sz w:val="22"/>
          <w:szCs w:val="22"/>
        </w:rPr>
      </w:pPr>
      <w:r w:rsidRPr="00931A62">
        <w:rPr>
          <w:sz w:val="22"/>
          <w:szCs w:val="22"/>
        </w:rPr>
        <w:t xml:space="preserve">Seguidamente se comparten los avances de la política </w:t>
      </w:r>
      <w:r w:rsidR="00FB3106" w:rsidRPr="00931A62">
        <w:rPr>
          <w:sz w:val="22"/>
          <w:szCs w:val="22"/>
        </w:rPr>
        <w:t>pública</w:t>
      </w:r>
      <w:r w:rsidRPr="00931A62">
        <w:rPr>
          <w:sz w:val="22"/>
          <w:szCs w:val="22"/>
        </w:rPr>
        <w:t xml:space="preserve"> de infancia y adolescencia, resaltando que esta política ha sido renovada recientemente, su diagnostico fue actualizado por medio de la matriz TOTOYA, se recuerda la importancia de la difusión de las políticas </w:t>
      </w:r>
      <w:r w:rsidR="00FB3106" w:rsidRPr="00931A62">
        <w:rPr>
          <w:sz w:val="22"/>
          <w:szCs w:val="22"/>
        </w:rPr>
        <w:t>públicas</w:t>
      </w:r>
      <w:r w:rsidRPr="00931A62">
        <w:rPr>
          <w:sz w:val="22"/>
          <w:szCs w:val="22"/>
        </w:rPr>
        <w:t xml:space="preserve">, se tiene pensado la creación de un </w:t>
      </w:r>
      <w:proofErr w:type="spellStart"/>
      <w:r w:rsidRPr="00931A62">
        <w:rPr>
          <w:sz w:val="22"/>
          <w:szCs w:val="22"/>
        </w:rPr>
        <w:t>cd</w:t>
      </w:r>
      <w:proofErr w:type="spellEnd"/>
      <w:r w:rsidRPr="00931A62">
        <w:rPr>
          <w:sz w:val="22"/>
          <w:szCs w:val="22"/>
        </w:rPr>
        <w:t xml:space="preserve"> con canciones alusivas a los derechos de los niños y las niñas, escritas por estos mismos a través de un concurso, la difusión a través de cuñas radiales y por medio de la celebración del </w:t>
      </w:r>
      <w:r w:rsidR="00FB3106" w:rsidRPr="00931A62">
        <w:rPr>
          <w:sz w:val="22"/>
          <w:szCs w:val="22"/>
        </w:rPr>
        <w:t>día</w:t>
      </w:r>
      <w:r w:rsidRPr="00931A62">
        <w:rPr>
          <w:sz w:val="22"/>
          <w:szCs w:val="22"/>
        </w:rPr>
        <w:t xml:space="preserve"> del niño.</w:t>
      </w:r>
    </w:p>
    <w:p w:rsidR="00085046" w:rsidRPr="00931A62" w:rsidRDefault="00085046" w:rsidP="00965C9A">
      <w:pPr>
        <w:jc w:val="both"/>
        <w:rPr>
          <w:sz w:val="22"/>
          <w:szCs w:val="22"/>
        </w:rPr>
      </w:pPr>
    </w:p>
    <w:p w:rsidR="00965C9A" w:rsidRPr="00931A62" w:rsidRDefault="00965C9A" w:rsidP="00965C9A">
      <w:pPr>
        <w:jc w:val="both"/>
        <w:rPr>
          <w:sz w:val="22"/>
          <w:szCs w:val="22"/>
          <w:lang w:val="es-ES"/>
        </w:rPr>
      </w:pPr>
      <w:r w:rsidRPr="00931A62">
        <w:rPr>
          <w:sz w:val="22"/>
          <w:szCs w:val="22"/>
          <w:lang w:val="es-ES"/>
        </w:rPr>
        <w:t>Compromisos: sub-mesa de infancia y adolescencia</w:t>
      </w:r>
    </w:p>
    <w:p w:rsidR="00965C9A" w:rsidRPr="00931A62" w:rsidRDefault="00965C9A" w:rsidP="00965C9A">
      <w:pPr>
        <w:numPr>
          <w:ilvl w:val="0"/>
          <w:numId w:val="2"/>
        </w:numPr>
        <w:jc w:val="both"/>
        <w:rPr>
          <w:sz w:val="22"/>
          <w:szCs w:val="22"/>
          <w:lang w:val="es-ES"/>
        </w:rPr>
      </w:pPr>
      <w:r w:rsidRPr="00931A62">
        <w:rPr>
          <w:sz w:val="22"/>
          <w:szCs w:val="22"/>
          <w:lang w:val="es-ES"/>
        </w:rPr>
        <w:lastRenderedPageBreak/>
        <w:t xml:space="preserve">Enviar la política pública a cada integrante de la </w:t>
      </w:r>
      <w:r w:rsidR="00171ADB" w:rsidRPr="00931A62">
        <w:rPr>
          <w:sz w:val="22"/>
          <w:szCs w:val="22"/>
          <w:lang w:val="es-ES"/>
        </w:rPr>
        <w:t>sub-</w:t>
      </w:r>
      <w:r w:rsidRPr="00931A62">
        <w:rPr>
          <w:sz w:val="22"/>
          <w:szCs w:val="22"/>
          <w:lang w:val="es-ES"/>
        </w:rPr>
        <w:t xml:space="preserve">mesa: responsable </w:t>
      </w:r>
      <w:proofErr w:type="spellStart"/>
      <w:r w:rsidRPr="00931A62">
        <w:rPr>
          <w:sz w:val="22"/>
          <w:szCs w:val="22"/>
          <w:lang w:val="es-ES"/>
        </w:rPr>
        <w:t>Claribeth</w:t>
      </w:r>
      <w:proofErr w:type="spellEnd"/>
      <w:r w:rsidRPr="00931A62">
        <w:rPr>
          <w:sz w:val="22"/>
          <w:szCs w:val="22"/>
          <w:lang w:val="es-ES"/>
        </w:rPr>
        <w:t xml:space="preserve"> Calderón</w:t>
      </w:r>
    </w:p>
    <w:p w:rsidR="00965C9A" w:rsidRPr="00931A62" w:rsidRDefault="00965C9A" w:rsidP="00965C9A">
      <w:pPr>
        <w:numPr>
          <w:ilvl w:val="0"/>
          <w:numId w:val="2"/>
        </w:numPr>
        <w:jc w:val="both"/>
        <w:rPr>
          <w:sz w:val="22"/>
          <w:szCs w:val="22"/>
          <w:lang w:val="es-ES"/>
        </w:rPr>
      </w:pPr>
      <w:r w:rsidRPr="00931A62">
        <w:rPr>
          <w:sz w:val="22"/>
          <w:szCs w:val="22"/>
          <w:lang w:val="es-ES"/>
        </w:rPr>
        <w:t xml:space="preserve">Exponer la política pública a los educadores: responsables: integrantes de la mesa, </w:t>
      </w:r>
    </w:p>
    <w:p w:rsidR="00965C9A" w:rsidRPr="00931A62" w:rsidRDefault="00965C9A" w:rsidP="00965C9A">
      <w:pPr>
        <w:numPr>
          <w:ilvl w:val="0"/>
          <w:numId w:val="2"/>
        </w:numPr>
        <w:jc w:val="both"/>
        <w:rPr>
          <w:sz w:val="22"/>
          <w:szCs w:val="22"/>
          <w:lang w:val="es-ES"/>
        </w:rPr>
      </w:pPr>
      <w:r w:rsidRPr="00931A62">
        <w:rPr>
          <w:sz w:val="22"/>
          <w:szCs w:val="22"/>
          <w:lang w:val="es-ES"/>
        </w:rPr>
        <w:t xml:space="preserve">Mandar propuesta  al coordinador de educación para concertar fecha para exponer la política pública: responsable Diana Laverde, este </w:t>
      </w:r>
      <w:r w:rsidR="00171ADB" w:rsidRPr="00931A62">
        <w:rPr>
          <w:sz w:val="22"/>
          <w:szCs w:val="22"/>
          <w:lang w:val="es-ES"/>
        </w:rPr>
        <w:t>día</w:t>
      </w:r>
      <w:r w:rsidRPr="00931A62">
        <w:rPr>
          <w:sz w:val="22"/>
          <w:szCs w:val="22"/>
          <w:lang w:val="es-ES"/>
        </w:rPr>
        <w:t xml:space="preserve"> se organiza las actividades para el concurso de la canción y la elaboración del plegable dejando listos los responsables y cumplir con la estrategia.</w:t>
      </w:r>
    </w:p>
    <w:p w:rsidR="00965C9A" w:rsidRPr="00931A62" w:rsidRDefault="00965C9A" w:rsidP="00965C9A">
      <w:pPr>
        <w:numPr>
          <w:ilvl w:val="0"/>
          <w:numId w:val="2"/>
        </w:numPr>
        <w:jc w:val="both"/>
        <w:rPr>
          <w:sz w:val="22"/>
          <w:szCs w:val="22"/>
          <w:lang w:val="es-ES"/>
        </w:rPr>
      </w:pPr>
      <w:r w:rsidRPr="00931A62">
        <w:rPr>
          <w:sz w:val="22"/>
          <w:szCs w:val="22"/>
          <w:lang w:val="es-ES"/>
        </w:rPr>
        <w:t>Promocionar el concurso de la canción</w:t>
      </w:r>
    </w:p>
    <w:p w:rsidR="00965C9A" w:rsidRPr="00931A62" w:rsidRDefault="00965C9A" w:rsidP="00965C9A">
      <w:pPr>
        <w:numPr>
          <w:ilvl w:val="0"/>
          <w:numId w:val="2"/>
        </w:numPr>
        <w:jc w:val="both"/>
        <w:rPr>
          <w:sz w:val="22"/>
          <w:szCs w:val="22"/>
          <w:lang w:val="es-ES"/>
        </w:rPr>
      </w:pPr>
      <w:r w:rsidRPr="00931A62">
        <w:rPr>
          <w:sz w:val="22"/>
          <w:szCs w:val="22"/>
          <w:lang w:val="es-ES"/>
        </w:rPr>
        <w:t>Elaboración de folleto o plegable.</w:t>
      </w:r>
    </w:p>
    <w:p w:rsidR="00965C9A" w:rsidRPr="00931A62" w:rsidRDefault="00965C9A" w:rsidP="00965C9A">
      <w:pPr>
        <w:numPr>
          <w:ilvl w:val="0"/>
          <w:numId w:val="2"/>
        </w:numPr>
        <w:jc w:val="both"/>
        <w:rPr>
          <w:sz w:val="22"/>
          <w:szCs w:val="22"/>
          <w:lang w:val="es-ES"/>
        </w:rPr>
      </w:pPr>
      <w:r w:rsidRPr="00931A62">
        <w:rPr>
          <w:sz w:val="22"/>
          <w:szCs w:val="22"/>
          <w:lang w:val="es-ES"/>
        </w:rPr>
        <w:t xml:space="preserve">Perifoneo </w:t>
      </w:r>
    </w:p>
    <w:p w:rsidR="00965C9A" w:rsidRPr="00931A62" w:rsidRDefault="00965C9A" w:rsidP="00965C9A">
      <w:pPr>
        <w:numPr>
          <w:ilvl w:val="0"/>
          <w:numId w:val="2"/>
        </w:numPr>
        <w:jc w:val="both"/>
        <w:rPr>
          <w:sz w:val="22"/>
          <w:szCs w:val="22"/>
          <w:lang w:val="es-ES"/>
        </w:rPr>
      </w:pPr>
      <w:r w:rsidRPr="00931A62">
        <w:rPr>
          <w:sz w:val="22"/>
          <w:szCs w:val="22"/>
          <w:lang w:val="es-ES"/>
        </w:rPr>
        <w:t xml:space="preserve">Programa radial </w:t>
      </w:r>
    </w:p>
    <w:p w:rsidR="00965C9A" w:rsidRPr="00931A62" w:rsidRDefault="00965C9A" w:rsidP="00965C9A">
      <w:pPr>
        <w:numPr>
          <w:ilvl w:val="0"/>
          <w:numId w:val="2"/>
        </w:numPr>
        <w:jc w:val="both"/>
        <w:rPr>
          <w:sz w:val="22"/>
          <w:szCs w:val="22"/>
          <w:lang w:val="es-ES"/>
        </w:rPr>
      </w:pPr>
      <w:r w:rsidRPr="00931A62">
        <w:rPr>
          <w:sz w:val="22"/>
          <w:szCs w:val="22"/>
          <w:lang w:val="es-ES"/>
        </w:rPr>
        <w:t>Próxima fecha para el encuentro de sub-mesa: 27 de agosto- 2010 en la dirección local de salud.</w:t>
      </w:r>
    </w:p>
    <w:p w:rsidR="00FB3106" w:rsidRPr="00931A62" w:rsidRDefault="00CE681F" w:rsidP="00FC5B7D">
      <w:pPr>
        <w:jc w:val="both"/>
        <w:rPr>
          <w:sz w:val="22"/>
          <w:szCs w:val="22"/>
        </w:rPr>
      </w:pPr>
      <w:r w:rsidRPr="00931A62">
        <w:rPr>
          <w:sz w:val="22"/>
          <w:szCs w:val="22"/>
        </w:rPr>
        <w:t xml:space="preserve"> </w:t>
      </w:r>
    </w:p>
    <w:p w:rsidR="00171ADB" w:rsidRPr="00931A62" w:rsidRDefault="00FB3106" w:rsidP="00FC5B7D">
      <w:pPr>
        <w:jc w:val="both"/>
        <w:rPr>
          <w:sz w:val="22"/>
          <w:szCs w:val="22"/>
        </w:rPr>
      </w:pPr>
      <w:r w:rsidRPr="00931A62">
        <w:rPr>
          <w:sz w:val="22"/>
          <w:szCs w:val="22"/>
        </w:rPr>
        <w:t xml:space="preserve">Después se hace la presentación de los avances y actividades realizadas en desarrollo de la política pública de juventud, se dice que en la actualidad se encuentra en funcionamiento el programa de clubes pre-juveniles y juveniles con 16 clubes y más de 400 beneficiarios, se habla de la participación de los jóvenes dentro de los diferentes espacios que ofrece el municipio, (cultura, deportes, oferta educativa, entre otras), la difusión se está haciendo a través de diferentes medios, uno de ellos es el internet y la pagina social FACEBOOK, con el grupo (Juventud </w:t>
      </w:r>
      <w:proofErr w:type="spellStart"/>
      <w:r w:rsidRPr="00931A62">
        <w:rPr>
          <w:sz w:val="22"/>
          <w:szCs w:val="22"/>
        </w:rPr>
        <w:t>concordiana</w:t>
      </w:r>
      <w:proofErr w:type="spellEnd"/>
      <w:r w:rsidRPr="00931A62">
        <w:rPr>
          <w:sz w:val="22"/>
          <w:szCs w:val="22"/>
        </w:rPr>
        <w:t xml:space="preserve"> construyendo futuro), se han realizado actividades para esta población como lo son las vacaciones recreativas, video</w:t>
      </w:r>
      <w:r w:rsidR="002B71ED" w:rsidRPr="00931A62">
        <w:rPr>
          <w:sz w:val="22"/>
          <w:szCs w:val="22"/>
        </w:rPr>
        <w:t xml:space="preserve"> </w:t>
      </w:r>
      <w:r w:rsidRPr="00931A62">
        <w:rPr>
          <w:sz w:val="22"/>
          <w:szCs w:val="22"/>
        </w:rPr>
        <w:t>conciertos en zona urbana y rural, cine al barrio, entre otra</w:t>
      </w:r>
      <w:r w:rsidR="00171ADB" w:rsidRPr="00931A62">
        <w:rPr>
          <w:sz w:val="22"/>
          <w:szCs w:val="22"/>
        </w:rPr>
        <w:t>s.</w:t>
      </w:r>
    </w:p>
    <w:p w:rsidR="00171ADB" w:rsidRPr="00931A62" w:rsidRDefault="00171ADB" w:rsidP="00FC5B7D">
      <w:pPr>
        <w:jc w:val="both"/>
        <w:rPr>
          <w:sz w:val="22"/>
          <w:szCs w:val="22"/>
        </w:rPr>
      </w:pPr>
    </w:p>
    <w:p w:rsidR="00352283" w:rsidRPr="00931A62" w:rsidRDefault="00171ADB" w:rsidP="00171ADB">
      <w:pPr>
        <w:jc w:val="both"/>
        <w:rPr>
          <w:sz w:val="22"/>
          <w:szCs w:val="22"/>
          <w:lang w:val="es-ES"/>
        </w:rPr>
      </w:pPr>
      <w:r w:rsidRPr="00931A62">
        <w:rPr>
          <w:sz w:val="22"/>
          <w:szCs w:val="22"/>
          <w:lang w:val="es-ES"/>
        </w:rPr>
        <w:t>Compromisos: sub-mesa de juventud</w:t>
      </w:r>
    </w:p>
    <w:p w:rsidR="00335E8A" w:rsidRPr="00931A62" w:rsidRDefault="00352283" w:rsidP="00FC5B7D">
      <w:pPr>
        <w:pStyle w:val="Prrafodelista"/>
        <w:numPr>
          <w:ilvl w:val="0"/>
          <w:numId w:val="4"/>
        </w:numPr>
        <w:jc w:val="both"/>
        <w:rPr>
          <w:rFonts w:ascii="Arial" w:hAnsi="Arial" w:cs="Arial"/>
        </w:rPr>
      </w:pPr>
      <w:r w:rsidRPr="00931A62">
        <w:rPr>
          <w:rFonts w:ascii="Arial" w:hAnsi="Arial" w:cs="Arial"/>
        </w:rPr>
        <w:t xml:space="preserve">Próxima reunión de la sub-mesa 6 de septiembre </w:t>
      </w:r>
    </w:p>
    <w:p w:rsidR="00335E8A" w:rsidRPr="00931A62" w:rsidRDefault="00352283" w:rsidP="00FC5B7D">
      <w:pPr>
        <w:pStyle w:val="Prrafodelista"/>
        <w:numPr>
          <w:ilvl w:val="0"/>
          <w:numId w:val="4"/>
        </w:numPr>
        <w:jc w:val="both"/>
        <w:rPr>
          <w:rFonts w:ascii="Arial" w:hAnsi="Arial" w:cs="Arial"/>
        </w:rPr>
      </w:pPr>
      <w:r w:rsidRPr="00931A62">
        <w:rPr>
          <w:rFonts w:ascii="Arial" w:hAnsi="Arial" w:cs="Arial"/>
        </w:rPr>
        <w:t>Programación de</w:t>
      </w:r>
      <w:r w:rsidR="00FB3106" w:rsidRPr="00931A62">
        <w:rPr>
          <w:rFonts w:ascii="Arial" w:hAnsi="Arial" w:cs="Arial"/>
        </w:rPr>
        <w:t xml:space="preserve"> la semana de la juventud.</w:t>
      </w:r>
      <w:r w:rsidRPr="00931A62">
        <w:rPr>
          <w:rFonts w:ascii="Arial" w:hAnsi="Arial" w:cs="Arial"/>
        </w:rPr>
        <w:t xml:space="preserve"> Responsables: miembros de la sub-mesa</w:t>
      </w:r>
    </w:p>
    <w:p w:rsidR="00335E8A" w:rsidRPr="00931A62" w:rsidRDefault="00352283" w:rsidP="00FC5B7D">
      <w:pPr>
        <w:pStyle w:val="Prrafodelista"/>
        <w:numPr>
          <w:ilvl w:val="0"/>
          <w:numId w:val="4"/>
        </w:numPr>
        <w:jc w:val="both"/>
        <w:rPr>
          <w:rFonts w:ascii="Arial" w:hAnsi="Arial" w:cs="Arial"/>
        </w:rPr>
      </w:pPr>
      <w:r w:rsidRPr="00931A62">
        <w:rPr>
          <w:rFonts w:ascii="Arial" w:hAnsi="Arial" w:cs="Arial"/>
        </w:rPr>
        <w:t>Elaboración de carteles de difusión de la política pública. Responsables: miembros de la sub-mesa</w:t>
      </w:r>
    </w:p>
    <w:p w:rsidR="00FB3106" w:rsidRPr="00931A62" w:rsidRDefault="00352283" w:rsidP="00FC5B7D">
      <w:pPr>
        <w:pStyle w:val="Prrafodelista"/>
        <w:numPr>
          <w:ilvl w:val="0"/>
          <w:numId w:val="4"/>
        </w:numPr>
        <w:jc w:val="both"/>
        <w:rPr>
          <w:rFonts w:ascii="Arial" w:hAnsi="Arial" w:cs="Arial"/>
        </w:rPr>
      </w:pPr>
      <w:r w:rsidRPr="00931A62">
        <w:rPr>
          <w:rFonts w:ascii="Arial" w:hAnsi="Arial" w:cs="Arial"/>
        </w:rPr>
        <w:t xml:space="preserve">Video concierto en la vereda el Golpe el 23 de Agosto. Responsables: Gloria Gil   </w:t>
      </w:r>
    </w:p>
    <w:p w:rsidR="00780AF3" w:rsidRPr="00931A62" w:rsidRDefault="00780AF3" w:rsidP="00FC5B7D">
      <w:pPr>
        <w:pStyle w:val="Prrafodelista"/>
        <w:numPr>
          <w:ilvl w:val="0"/>
          <w:numId w:val="4"/>
        </w:numPr>
        <w:jc w:val="both"/>
        <w:rPr>
          <w:rFonts w:ascii="Arial" w:hAnsi="Arial" w:cs="Arial"/>
        </w:rPr>
      </w:pPr>
      <w:r w:rsidRPr="00931A62">
        <w:rPr>
          <w:rFonts w:ascii="Arial" w:hAnsi="Arial" w:cs="Arial"/>
        </w:rPr>
        <w:t>Vincular a más adolescentes y jóvenes a la sub-mesa y al COMPOS</w:t>
      </w:r>
    </w:p>
    <w:p w:rsidR="002C0EB5" w:rsidRPr="00931A62" w:rsidRDefault="00196C4D" w:rsidP="002C0EB5">
      <w:pPr>
        <w:jc w:val="both"/>
        <w:rPr>
          <w:sz w:val="22"/>
          <w:szCs w:val="22"/>
        </w:rPr>
      </w:pPr>
      <w:r w:rsidRPr="00931A62">
        <w:rPr>
          <w:sz w:val="22"/>
          <w:szCs w:val="22"/>
        </w:rPr>
        <w:t>Luego se da paso a la intervención de la representante de la sub</w:t>
      </w:r>
      <w:r w:rsidR="002B71ED" w:rsidRPr="00931A62">
        <w:rPr>
          <w:sz w:val="22"/>
          <w:szCs w:val="22"/>
        </w:rPr>
        <w:t xml:space="preserve"> </w:t>
      </w:r>
      <w:r w:rsidRPr="00931A62">
        <w:rPr>
          <w:sz w:val="22"/>
          <w:szCs w:val="22"/>
        </w:rPr>
        <w:t xml:space="preserve">mesa de discapacidad quien expresa que la política pública de discapacidad es un mecanismo para gestionar y obtener recursos para dicha población, comenta que actualmente se </w:t>
      </w:r>
      <w:r w:rsidR="00DD3CE1" w:rsidRPr="00931A62">
        <w:rPr>
          <w:sz w:val="22"/>
          <w:szCs w:val="22"/>
        </w:rPr>
        <w:t>están</w:t>
      </w:r>
      <w:r w:rsidRPr="00931A62">
        <w:rPr>
          <w:sz w:val="22"/>
          <w:szCs w:val="22"/>
        </w:rPr>
        <w:t xml:space="preserve"> ejecutando las siguientes actividades: reuniones bimensuales con la población en situación de discapacidad y sus familias, a través de CREAMOR se están realizando visitas domiciliarias para identificar las principales necesidades de esta población,</w:t>
      </w:r>
      <w:r w:rsidR="003812D1" w:rsidRPr="00931A62">
        <w:rPr>
          <w:sz w:val="22"/>
          <w:szCs w:val="22"/>
        </w:rPr>
        <w:t xml:space="preserve"> también</w:t>
      </w:r>
      <w:r w:rsidRPr="00931A62">
        <w:rPr>
          <w:sz w:val="22"/>
          <w:szCs w:val="22"/>
        </w:rPr>
        <w:t xml:space="preserve"> manifiesta que se está recibiendo apoyo por la E.S.E Hospital San Juan de Dios, además habla del banco de locomoción que se tiene en el municipio en asocio con prosperar y del mecanismo de préstamo </w:t>
      </w:r>
      <w:r w:rsidR="003812D1" w:rsidRPr="00931A62">
        <w:rPr>
          <w:sz w:val="22"/>
          <w:szCs w:val="22"/>
        </w:rPr>
        <w:t xml:space="preserve">de los diferentes elementos, estos préstamos  se </w:t>
      </w:r>
      <w:r w:rsidRPr="00931A62">
        <w:rPr>
          <w:sz w:val="22"/>
          <w:szCs w:val="22"/>
        </w:rPr>
        <w:t>hace</w:t>
      </w:r>
      <w:r w:rsidR="003812D1" w:rsidRPr="00931A62">
        <w:rPr>
          <w:sz w:val="22"/>
          <w:szCs w:val="22"/>
        </w:rPr>
        <w:t>n</w:t>
      </w:r>
      <w:r w:rsidRPr="00931A62">
        <w:rPr>
          <w:sz w:val="22"/>
          <w:szCs w:val="22"/>
        </w:rPr>
        <w:t xml:space="preserve"> po</w:t>
      </w:r>
      <w:r w:rsidR="002C0EB5" w:rsidRPr="00931A62">
        <w:rPr>
          <w:sz w:val="22"/>
          <w:szCs w:val="22"/>
        </w:rPr>
        <w:t>r medio de la DLS y de CREAMOR.</w:t>
      </w:r>
    </w:p>
    <w:p w:rsidR="00F118B3" w:rsidRPr="00931A62" w:rsidRDefault="00F118B3" w:rsidP="002C0EB5">
      <w:pPr>
        <w:jc w:val="both"/>
        <w:rPr>
          <w:sz w:val="22"/>
          <w:szCs w:val="22"/>
          <w:lang w:val="es-ES"/>
        </w:rPr>
      </w:pPr>
    </w:p>
    <w:p w:rsidR="002C0EB5" w:rsidRPr="00931A62" w:rsidRDefault="002C0EB5" w:rsidP="002C0EB5">
      <w:pPr>
        <w:jc w:val="both"/>
        <w:rPr>
          <w:sz w:val="22"/>
          <w:szCs w:val="22"/>
          <w:lang w:val="es-ES"/>
        </w:rPr>
      </w:pPr>
      <w:r w:rsidRPr="00931A62">
        <w:rPr>
          <w:sz w:val="22"/>
          <w:szCs w:val="22"/>
          <w:lang w:val="es-ES"/>
        </w:rPr>
        <w:t>Compromisos: sub-mesa de discapacidad</w:t>
      </w:r>
    </w:p>
    <w:p w:rsidR="002C0EB5" w:rsidRPr="00931A62" w:rsidRDefault="002C0EB5" w:rsidP="002C0EB5">
      <w:pPr>
        <w:pStyle w:val="Prrafodelista"/>
        <w:numPr>
          <w:ilvl w:val="0"/>
          <w:numId w:val="6"/>
        </w:numPr>
        <w:jc w:val="both"/>
        <w:rPr>
          <w:rFonts w:ascii="Arial" w:hAnsi="Arial" w:cs="Arial"/>
        </w:rPr>
      </w:pPr>
      <w:r w:rsidRPr="00931A62">
        <w:rPr>
          <w:rFonts w:ascii="Arial" w:hAnsi="Arial" w:cs="Arial"/>
        </w:rPr>
        <w:lastRenderedPageBreak/>
        <w:t xml:space="preserve">Puesta en marcha de </w:t>
      </w:r>
      <w:r w:rsidR="003812D1" w:rsidRPr="00931A62">
        <w:rPr>
          <w:rFonts w:ascii="Arial" w:hAnsi="Arial" w:cs="Arial"/>
        </w:rPr>
        <w:t>un proyecto productivo para el desarrollo de habilidades en personas con situación de discapacidad y sus familias, (Traperas y c</w:t>
      </w:r>
      <w:r w:rsidRPr="00931A62">
        <w:rPr>
          <w:rFonts w:ascii="Arial" w:hAnsi="Arial" w:cs="Arial"/>
        </w:rPr>
        <w:t>epillos),</w:t>
      </w:r>
    </w:p>
    <w:p w:rsidR="00965C9A" w:rsidRPr="00931A62" w:rsidRDefault="002C0EB5" w:rsidP="002C0EB5">
      <w:pPr>
        <w:pStyle w:val="Prrafodelista"/>
        <w:numPr>
          <w:ilvl w:val="0"/>
          <w:numId w:val="6"/>
        </w:numPr>
        <w:jc w:val="both"/>
        <w:rPr>
          <w:rFonts w:ascii="Arial" w:hAnsi="Arial" w:cs="Arial"/>
        </w:rPr>
      </w:pPr>
      <w:r w:rsidRPr="00931A62">
        <w:rPr>
          <w:rFonts w:ascii="Arial" w:hAnsi="Arial" w:cs="Arial"/>
        </w:rPr>
        <w:t>E</w:t>
      </w:r>
      <w:r w:rsidR="003812D1" w:rsidRPr="00931A62">
        <w:rPr>
          <w:rFonts w:ascii="Arial" w:hAnsi="Arial" w:cs="Arial"/>
        </w:rPr>
        <w:t>ncuentro subregional de discapacidad que se va a realizar en el municipio durante el mes de noviembre.</w:t>
      </w:r>
    </w:p>
    <w:p w:rsidR="002C0EB5" w:rsidRPr="00931A62" w:rsidRDefault="002C0EB5" w:rsidP="002C0EB5">
      <w:pPr>
        <w:pStyle w:val="Prrafodelista"/>
        <w:numPr>
          <w:ilvl w:val="0"/>
          <w:numId w:val="6"/>
        </w:numPr>
        <w:jc w:val="both"/>
        <w:rPr>
          <w:rFonts w:ascii="Arial" w:hAnsi="Arial" w:cs="Arial"/>
        </w:rPr>
      </w:pPr>
      <w:r w:rsidRPr="00931A62">
        <w:rPr>
          <w:rFonts w:ascii="Arial" w:hAnsi="Arial" w:cs="Arial"/>
        </w:rPr>
        <w:t xml:space="preserve">Desarrollo del proyecto asignado por cultura, el cual será ejecutado por la Corporación Escuela de Música, Deportes y Talentos </w:t>
      </w:r>
      <w:proofErr w:type="spellStart"/>
      <w:r w:rsidRPr="00931A62">
        <w:rPr>
          <w:rFonts w:ascii="Arial" w:hAnsi="Arial" w:cs="Arial"/>
        </w:rPr>
        <w:t>Concordianos</w:t>
      </w:r>
      <w:proofErr w:type="spellEnd"/>
      <w:r w:rsidRPr="00931A62">
        <w:rPr>
          <w:rFonts w:ascii="Arial" w:hAnsi="Arial" w:cs="Arial"/>
        </w:rPr>
        <w:t>, a través</w:t>
      </w:r>
    </w:p>
    <w:p w:rsidR="00335E8A" w:rsidRPr="00931A62" w:rsidRDefault="002C0EB5" w:rsidP="00592D6D">
      <w:pPr>
        <w:pStyle w:val="Prrafodelista"/>
        <w:rPr>
          <w:rFonts w:ascii="Arial" w:hAnsi="Arial" w:cs="Arial"/>
        </w:rPr>
      </w:pPr>
      <w:r w:rsidRPr="00931A62">
        <w:rPr>
          <w:rFonts w:ascii="Arial" w:hAnsi="Arial" w:cs="Arial"/>
        </w:rPr>
        <w:t xml:space="preserve">Macramé, danzas, pintura en oleo, baloncesto, </w:t>
      </w:r>
      <w:r w:rsidR="00592D6D" w:rsidRPr="00931A62">
        <w:rPr>
          <w:rFonts w:ascii="Arial" w:hAnsi="Arial" w:cs="Arial"/>
        </w:rPr>
        <w:t>voleibol, entre otras.</w:t>
      </w:r>
    </w:p>
    <w:p w:rsidR="003812D1" w:rsidRPr="00931A62" w:rsidRDefault="003812D1" w:rsidP="00FC5B7D">
      <w:pPr>
        <w:jc w:val="both"/>
        <w:rPr>
          <w:sz w:val="22"/>
          <w:szCs w:val="22"/>
        </w:rPr>
      </w:pPr>
      <w:r w:rsidRPr="00931A62">
        <w:rPr>
          <w:sz w:val="22"/>
          <w:szCs w:val="22"/>
        </w:rPr>
        <w:t>Terminada esta presentación se hizo la socialización por el representante de la sub</w:t>
      </w:r>
      <w:r w:rsidR="00834F34" w:rsidRPr="00931A62">
        <w:rPr>
          <w:sz w:val="22"/>
          <w:szCs w:val="22"/>
        </w:rPr>
        <w:t>-</w:t>
      </w:r>
      <w:r w:rsidRPr="00931A62">
        <w:rPr>
          <w:sz w:val="22"/>
          <w:szCs w:val="22"/>
        </w:rPr>
        <w:t xml:space="preserve">mesa de seguridad alimentaria, quien habla de las causas de la inseguridad alimentaria, </w:t>
      </w:r>
      <w:r w:rsidR="00DD3CE1" w:rsidRPr="00931A62">
        <w:rPr>
          <w:sz w:val="22"/>
          <w:szCs w:val="22"/>
        </w:rPr>
        <w:t xml:space="preserve">dice que concordia es un municipio </w:t>
      </w:r>
      <w:r w:rsidR="00DD3CE1" w:rsidRPr="00931A62">
        <w:rPr>
          <w:sz w:val="22"/>
          <w:szCs w:val="22"/>
          <w:lang w:val="es-ES"/>
        </w:rPr>
        <w:t>desbalanceado</w:t>
      </w:r>
      <w:r w:rsidR="00DD3CE1" w:rsidRPr="00931A62">
        <w:rPr>
          <w:sz w:val="22"/>
          <w:szCs w:val="22"/>
        </w:rPr>
        <w:t xml:space="preserve"> en la repartición de cultivos por hectárea, además de la dificultades que genera el monocultivo del café, habla de la cultura cafetera, y su repercusión en la economía familiar.</w:t>
      </w:r>
    </w:p>
    <w:p w:rsidR="002B71ED" w:rsidRPr="00931A62" w:rsidRDefault="002B71ED" w:rsidP="00FC5B7D">
      <w:pPr>
        <w:jc w:val="both"/>
        <w:rPr>
          <w:sz w:val="22"/>
          <w:szCs w:val="22"/>
        </w:rPr>
      </w:pPr>
    </w:p>
    <w:p w:rsidR="002C0EB5" w:rsidRPr="00931A62" w:rsidRDefault="00335E8A" w:rsidP="00335E8A">
      <w:pPr>
        <w:jc w:val="both"/>
        <w:rPr>
          <w:sz w:val="22"/>
          <w:szCs w:val="22"/>
          <w:lang w:val="es-ES"/>
        </w:rPr>
      </w:pPr>
      <w:r w:rsidRPr="00931A62">
        <w:rPr>
          <w:sz w:val="22"/>
          <w:szCs w:val="22"/>
          <w:lang w:val="es-ES"/>
        </w:rPr>
        <w:t xml:space="preserve">Compromisos: sub-mesa de </w:t>
      </w:r>
      <w:r w:rsidR="002C0EB5" w:rsidRPr="00931A62">
        <w:rPr>
          <w:sz w:val="22"/>
          <w:szCs w:val="22"/>
          <w:lang w:val="es-ES"/>
        </w:rPr>
        <w:t>seguridad alimentaria</w:t>
      </w:r>
    </w:p>
    <w:p w:rsidR="00335E8A" w:rsidRPr="00931A62" w:rsidRDefault="00335E8A" w:rsidP="00335E8A">
      <w:pPr>
        <w:numPr>
          <w:ilvl w:val="0"/>
          <w:numId w:val="5"/>
        </w:numPr>
        <w:jc w:val="both"/>
        <w:rPr>
          <w:sz w:val="22"/>
          <w:szCs w:val="22"/>
          <w:lang w:val="es-ES"/>
        </w:rPr>
      </w:pPr>
      <w:r w:rsidRPr="00931A62">
        <w:rPr>
          <w:sz w:val="22"/>
          <w:szCs w:val="22"/>
          <w:lang w:val="es-ES"/>
        </w:rPr>
        <w:t>Avanzar en la construcción del Diagnostico de seguridad alimentaria en el municipio.</w:t>
      </w:r>
    </w:p>
    <w:p w:rsidR="00335E8A" w:rsidRPr="00931A62" w:rsidRDefault="00780AF3" w:rsidP="00335E8A">
      <w:pPr>
        <w:numPr>
          <w:ilvl w:val="0"/>
          <w:numId w:val="5"/>
        </w:numPr>
        <w:jc w:val="both"/>
        <w:rPr>
          <w:sz w:val="22"/>
          <w:szCs w:val="22"/>
          <w:lang w:val="es-ES"/>
        </w:rPr>
      </w:pPr>
      <w:r w:rsidRPr="00931A62">
        <w:rPr>
          <w:sz w:val="22"/>
          <w:szCs w:val="22"/>
          <w:lang w:val="es-ES"/>
        </w:rPr>
        <w:t>A</w:t>
      </w:r>
      <w:r w:rsidR="00335E8A" w:rsidRPr="00931A62">
        <w:rPr>
          <w:sz w:val="22"/>
          <w:szCs w:val="22"/>
          <w:lang w:val="es-ES"/>
        </w:rPr>
        <w:t>sumir más compromiso por parte de los integrantes de la sub</w:t>
      </w:r>
      <w:r w:rsidRPr="00931A62">
        <w:rPr>
          <w:sz w:val="22"/>
          <w:szCs w:val="22"/>
          <w:lang w:val="es-ES"/>
        </w:rPr>
        <w:t>-</w:t>
      </w:r>
      <w:r w:rsidR="00335E8A" w:rsidRPr="00931A62">
        <w:rPr>
          <w:sz w:val="22"/>
          <w:szCs w:val="22"/>
          <w:lang w:val="es-ES"/>
        </w:rPr>
        <w:t xml:space="preserve">mesa en la </w:t>
      </w:r>
      <w:r w:rsidRPr="00931A62">
        <w:rPr>
          <w:sz w:val="22"/>
          <w:szCs w:val="22"/>
          <w:lang w:val="es-ES"/>
        </w:rPr>
        <w:t>construcción</w:t>
      </w:r>
      <w:r w:rsidR="00335E8A" w:rsidRPr="00931A62">
        <w:rPr>
          <w:sz w:val="22"/>
          <w:szCs w:val="22"/>
          <w:lang w:val="es-ES"/>
        </w:rPr>
        <w:t xml:space="preserve"> y </w:t>
      </w:r>
      <w:r w:rsidRPr="00931A62">
        <w:rPr>
          <w:sz w:val="22"/>
          <w:szCs w:val="22"/>
          <w:lang w:val="es-ES"/>
        </w:rPr>
        <w:t>ejecución</w:t>
      </w:r>
      <w:r w:rsidR="00335E8A" w:rsidRPr="00931A62">
        <w:rPr>
          <w:sz w:val="22"/>
          <w:szCs w:val="22"/>
          <w:lang w:val="es-ES"/>
        </w:rPr>
        <w:t xml:space="preserve"> de la </w:t>
      </w:r>
      <w:r w:rsidRPr="00931A62">
        <w:rPr>
          <w:sz w:val="22"/>
          <w:szCs w:val="22"/>
          <w:lang w:val="es-ES"/>
        </w:rPr>
        <w:t>política</w:t>
      </w:r>
      <w:r w:rsidR="00335E8A" w:rsidRPr="00931A62">
        <w:rPr>
          <w:sz w:val="22"/>
          <w:szCs w:val="22"/>
          <w:lang w:val="es-ES"/>
        </w:rPr>
        <w:t xml:space="preserve"> </w:t>
      </w:r>
      <w:proofErr w:type="spellStart"/>
      <w:r w:rsidR="00335E8A" w:rsidRPr="00931A62">
        <w:rPr>
          <w:sz w:val="22"/>
          <w:szCs w:val="22"/>
          <w:lang w:val="es-ES"/>
        </w:rPr>
        <w:t>publica</w:t>
      </w:r>
      <w:proofErr w:type="spellEnd"/>
      <w:r w:rsidR="00335E8A" w:rsidRPr="00931A62">
        <w:rPr>
          <w:sz w:val="22"/>
          <w:szCs w:val="22"/>
          <w:lang w:val="es-ES"/>
        </w:rPr>
        <w:t>.</w:t>
      </w:r>
    </w:p>
    <w:p w:rsidR="00335E8A" w:rsidRPr="00931A62" w:rsidRDefault="00780AF3" w:rsidP="00335E8A">
      <w:pPr>
        <w:numPr>
          <w:ilvl w:val="0"/>
          <w:numId w:val="5"/>
        </w:numPr>
        <w:jc w:val="both"/>
        <w:rPr>
          <w:sz w:val="22"/>
          <w:szCs w:val="22"/>
          <w:lang w:val="es-ES"/>
        </w:rPr>
      </w:pPr>
      <w:r w:rsidRPr="00931A62">
        <w:rPr>
          <w:sz w:val="22"/>
          <w:szCs w:val="22"/>
          <w:lang w:val="es-ES"/>
        </w:rPr>
        <w:t>A</w:t>
      </w:r>
      <w:r w:rsidR="00335E8A" w:rsidRPr="00931A62">
        <w:rPr>
          <w:sz w:val="22"/>
          <w:szCs w:val="22"/>
          <w:lang w:val="es-ES"/>
        </w:rPr>
        <w:t xml:space="preserve">sistir a las </w:t>
      </w:r>
      <w:r w:rsidRPr="00931A62">
        <w:rPr>
          <w:sz w:val="22"/>
          <w:szCs w:val="22"/>
          <w:lang w:val="es-ES"/>
        </w:rPr>
        <w:t>reuniones</w:t>
      </w:r>
      <w:r w:rsidR="00335E8A" w:rsidRPr="00931A62">
        <w:rPr>
          <w:sz w:val="22"/>
          <w:szCs w:val="22"/>
          <w:lang w:val="es-ES"/>
        </w:rPr>
        <w:t xml:space="preserve"> extras al COMPOS programadas por la coordinadora de la sub</w:t>
      </w:r>
      <w:r w:rsidRPr="00931A62">
        <w:rPr>
          <w:sz w:val="22"/>
          <w:szCs w:val="22"/>
          <w:lang w:val="es-ES"/>
        </w:rPr>
        <w:t>-</w:t>
      </w:r>
      <w:r w:rsidR="00335E8A" w:rsidRPr="00931A62">
        <w:rPr>
          <w:sz w:val="22"/>
          <w:szCs w:val="22"/>
          <w:lang w:val="es-ES"/>
        </w:rPr>
        <w:t>mesa.</w:t>
      </w:r>
    </w:p>
    <w:p w:rsidR="00335E8A" w:rsidRPr="00931A62" w:rsidRDefault="00780AF3" w:rsidP="00335E8A">
      <w:pPr>
        <w:numPr>
          <w:ilvl w:val="0"/>
          <w:numId w:val="5"/>
        </w:numPr>
        <w:jc w:val="both"/>
        <w:rPr>
          <w:sz w:val="22"/>
          <w:szCs w:val="22"/>
          <w:lang w:val="es-ES"/>
        </w:rPr>
      </w:pPr>
      <w:r w:rsidRPr="00931A62">
        <w:rPr>
          <w:sz w:val="22"/>
          <w:szCs w:val="22"/>
          <w:lang w:val="es-ES"/>
        </w:rPr>
        <w:t>H</w:t>
      </w:r>
      <w:r w:rsidR="00335E8A" w:rsidRPr="00931A62">
        <w:rPr>
          <w:sz w:val="22"/>
          <w:szCs w:val="22"/>
          <w:lang w:val="es-ES"/>
        </w:rPr>
        <w:t>acer que las reuniones de las sub</w:t>
      </w:r>
      <w:r w:rsidRPr="00931A62">
        <w:rPr>
          <w:sz w:val="22"/>
          <w:szCs w:val="22"/>
          <w:lang w:val="es-ES"/>
        </w:rPr>
        <w:t>-</w:t>
      </w:r>
      <w:r w:rsidR="00335E8A" w:rsidRPr="00931A62">
        <w:rPr>
          <w:sz w:val="22"/>
          <w:szCs w:val="22"/>
          <w:lang w:val="es-ES"/>
        </w:rPr>
        <w:t xml:space="preserve">mesas sean </w:t>
      </w:r>
      <w:r w:rsidRPr="00931A62">
        <w:rPr>
          <w:sz w:val="22"/>
          <w:szCs w:val="22"/>
          <w:lang w:val="es-ES"/>
        </w:rPr>
        <w:t>más</w:t>
      </w:r>
      <w:r w:rsidR="00335E8A" w:rsidRPr="00931A62">
        <w:rPr>
          <w:sz w:val="22"/>
          <w:szCs w:val="22"/>
          <w:lang w:val="es-ES"/>
        </w:rPr>
        <w:t xml:space="preserve"> activas y que los integrantes participen </w:t>
      </w:r>
      <w:r w:rsidRPr="00931A62">
        <w:rPr>
          <w:sz w:val="22"/>
          <w:szCs w:val="22"/>
          <w:lang w:val="es-ES"/>
        </w:rPr>
        <w:t>más</w:t>
      </w:r>
      <w:r w:rsidR="00335E8A" w:rsidRPr="00931A62">
        <w:rPr>
          <w:sz w:val="22"/>
          <w:szCs w:val="22"/>
          <w:lang w:val="es-ES"/>
        </w:rPr>
        <w:t xml:space="preserve"> de ellas.</w:t>
      </w:r>
    </w:p>
    <w:p w:rsidR="00335E8A" w:rsidRPr="00931A62" w:rsidRDefault="00780AF3" w:rsidP="00335E8A">
      <w:pPr>
        <w:numPr>
          <w:ilvl w:val="0"/>
          <w:numId w:val="5"/>
        </w:numPr>
        <w:jc w:val="both"/>
        <w:rPr>
          <w:sz w:val="22"/>
          <w:szCs w:val="22"/>
          <w:lang w:val="es-ES"/>
        </w:rPr>
      </w:pPr>
      <w:r w:rsidRPr="00931A62">
        <w:rPr>
          <w:sz w:val="22"/>
          <w:szCs w:val="22"/>
          <w:lang w:val="es-ES"/>
        </w:rPr>
        <w:t>I</w:t>
      </w:r>
      <w:r w:rsidR="00335E8A" w:rsidRPr="00931A62">
        <w:rPr>
          <w:sz w:val="22"/>
          <w:szCs w:val="22"/>
          <w:lang w:val="es-ES"/>
        </w:rPr>
        <w:t xml:space="preserve">nvolucrar a todas las entidades del municipio en la </w:t>
      </w:r>
      <w:r w:rsidRPr="00931A62">
        <w:rPr>
          <w:sz w:val="22"/>
          <w:szCs w:val="22"/>
          <w:lang w:val="es-ES"/>
        </w:rPr>
        <w:t>construcción</w:t>
      </w:r>
      <w:r w:rsidR="00335E8A" w:rsidRPr="00931A62">
        <w:rPr>
          <w:sz w:val="22"/>
          <w:szCs w:val="22"/>
          <w:lang w:val="es-ES"/>
        </w:rPr>
        <w:t xml:space="preserve"> de la </w:t>
      </w:r>
      <w:r w:rsidRPr="00931A62">
        <w:rPr>
          <w:sz w:val="22"/>
          <w:szCs w:val="22"/>
          <w:lang w:val="es-ES"/>
        </w:rPr>
        <w:t>política</w:t>
      </w:r>
      <w:r w:rsidR="00335E8A" w:rsidRPr="00931A62">
        <w:rPr>
          <w:sz w:val="22"/>
          <w:szCs w:val="22"/>
          <w:lang w:val="es-ES"/>
        </w:rPr>
        <w:t xml:space="preserve"> </w:t>
      </w:r>
      <w:proofErr w:type="spellStart"/>
      <w:r w:rsidR="00335E8A" w:rsidRPr="00931A62">
        <w:rPr>
          <w:sz w:val="22"/>
          <w:szCs w:val="22"/>
          <w:lang w:val="es-ES"/>
        </w:rPr>
        <w:t>publica</w:t>
      </w:r>
      <w:proofErr w:type="spellEnd"/>
      <w:r w:rsidR="00335E8A" w:rsidRPr="00931A62">
        <w:rPr>
          <w:sz w:val="22"/>
          <w:szCs w:val="22"/>
          <w:lang w:val="es-ES"/>
        </w:rPr>
        <w:t xml:space="preserve"> de seguridad alimentaria</w:t>
      </w:r>
    </w:p>
    <w:p w:rsidR="00335E8A" w:rsidRPr="00931A62" w:rsidRDefault="00335E8A" w:rsidP="00FC5B7D">
      <w:pPr>
        <w:jc w:val="both"/>
        <w:rPr>
          <w:sz w:val="22"/>
          <w:szCs w:val="22"/>
          <w:lang w:val="es-ES"/>
        </w:rPr>
      </w:pPr>
    </w:p>
    <w:p w:rsidR="00780AF3" w:rsidRPr="00931A62" w:rsidRDefault="00780AF3" w:rsidP="00FC5B7D">
      <w:pPr>
        <w:jc w:val="both"/>
        <w:rPr>
          <w:sz w:val="22"/>
          <w:szCs w:val="22"/>
        </w:rPr>
      </w:pPr>
      <w:r w:rsidRPr="00931A62">
        <w:rPr>
          <w:sz w:val="22"/>
          <w:szCs w:val="22"/>
        </w:rPr>
        <w:t xml:space="preserve">Todas estas tareas tienen como fin de construir la política </w:t>
      </w:r>
      <w:proofErr w:type="spellStart"/>
      <w:r w:rsidRPr="00931A62">
        <w:rPr>
          <w:sz w:val="22"/>
          <w:szCs w:val="22"/>
        </w:rPr>
        <w:t>publica</w:t>
      </w:r>
      <w:proofErr w:type="spellEnd"/>
      <w:r w:rsidRPr="00931A62">
        <w:rPr>
          <w:sz w:val="22"/>
          <w:szCs w:val="22"/>
        </w:rPr>
        <w:t xml:space="preserve"> de seguridad alimentaria y nutricional y mejorar la situación que viven cada uno de los niños y niñas de nuestro municipio en alimentación y nutrición.</w:t>
      </w:r>
    </w:p>
    <w:p w:rsidR="00780AF3" w:rsidRPr="00931A62" w:rsidRDefault="00780AF3" w:rsidP="00FC5B7D">
      <w:pPr>
        <w:jc w:val="both"/>
        <w:rPr>
          <w:sz w:val="22"/>
          <w:szCs w:val="22"/>
          <w:lang w:val="es-ES"/>
        </w:rPr>
      </w:pPr>
    </w:p>
    <w:p w:rsidR="002B71ED" w:rsidRPr="00931A62" w:rsidRDefault="002B71ED" w:rsidP="00FC5B7D">
      <w:pPr>
        <w:jc w:val="both"/>
        <w:rPr>
          <w:sz w:val="22"/>
          <w:szCs w:val="22"/>
        </w:rPr>
      </w:pPr>
      <w:r w:rsidRPr="00931A62">
        <w:rPr>
          <w:sz w:val="22"/>
          <w:szCs w:val="22"/>
        </w:rPr>
        <w:t>Seguido se continua con la intervención del representante de la sub</w:t>
      </w:r>
      <w:r w:rsidR="00834F34" w:rsidRPr="00931A62">
        <w:rPr>
          <w:sz w:val="22"/>
          <w:szCs w:val="22"/>
        </w:rPr>
        <w:t>-</w:t>
      </w:r>
      <w:r w:rsidRPr="00931A62">
        <w:rPr>
          <w:sz w:val="22"/>
          <w:szCs w:val="22"/>
        </w:rPr>
        <w:t>mesa de entornos saludables y educación quien expresa que se está en proceso de construcción de una política pública de escuela saludable, para hacer frente a las dificultades ambientales y de infraestructura que se encuentran en los diferentes CER del municipio además de las diversas problemáticas a nivel social.</w:t>
      </w:r>
    </w:p>
    <w:p w:rsidR="00965C9A" w:rsidRPr="00931A62" w:rsidRDefault="00965C9A" w:rsidP="00FC5B7D">
      <w:pPr>
        <w:jc w:val="both"/>
        <w:rPr>
          <w:sz w:val="22"/>
          <w:szCs w:val="22"/>
          <w:lang w:val="es-ES"/>
        </w:rPr>
      </w:pPr>
    </w:p>
    <w:p w:rsidR="00171ADB" w:rsidRPr="00931A62" w:rsidRDefault="00965C9A" w:rsidP="00FC5B7D">
      <w:pPr>
        <w:jc w:val="both"/>
        <w:rPr>
          <w:sz w:val="22"/>
          <w:szCs w:val="22"/>
          <w:lang w:val="es-ES"/>
        </w:rPr>
      </w:pPr>
      <w:r w:rsidRPr="00931A62">
        <w:rPr>
          <w:sz w:val="22"/>
          <w:szCs w:val="22"/>
          <w:lang w:val="es-ES"/>
        </w:rPr>
        <w:t>Compromisos: sub-mesa de entornos saludables:</w:t>
      </w:r>
    </w:p>
    <w:p w:rsidR="00171ADB" w:rsidRPr="00931A62" w:rsidRDefault="00965C9A" w:rsidP="00171ADB">
      <w:pPr>
        <w:pStyle w:val="Prrafodelista"/>
        <w:numPr>
          <w:ilvl w:val="0"/>
          <w:numId w:val="3"/>
        </w:numPr>
        <w:jc w:val="both"/>
        <w:rPr>
          <w:rFonts w:ascii="Arial" w:hAnsi="Arial" w:cs="Arial"/>
        </w:rPr>
      </w:pPr>
      <w:r w:rsidRPr="00931A62">
        <w:rPr>
          <w:rFonts w:ascii="Arial" w:hAnsi="Arial" w:cs="Arial"/>
        </w:rPr>
        <w:t>Próxima reunión de la sub-mesa 3 de septiembre</w:t>
      </w:r>
      <w:r w:rsidR="00171ADB" w:rsidRPr="00931A62">
        <w:rPr>
          <w:rFonts w:ascii="Arial" w:hAnsi="Arial" w:cs="Arial"/>
        </w:rPr>
        <w:t>.</w:t>
      </w:r>
    </w:p>
    <w:p w:rsidR="00171ADB" w:rsidRPr="00931A62" w:rsidRDefault="00171ADB" w:rsidP="00171ADB">
      <w:pPr>
        <w:pStyle w:val="Prrafodelista"/>
        <w:numPr>
          <w:ilvl w:val="0"/>
          <w:numId w:val="3"/>
        </w:numPr>
        <w:jc w:val="both"/>
        <w:rPr>
          <w:rFonts w:ascii="Arial" w:hAnsi="Arial" w:cs="Arial"/>
        </w:rPr>
      </w:pPr>
      <w:r w:rsidRPr="00931A62">
        <w:rPr>
          <w:rFonts w:ascii="Arial" w:hAnsi="Arial" w:cs="Arial"/>
        </w:rPr>
        <w:t>R</w:t>
      </w:r>
      <w:r w:rsidR="00965C9A" w:rsidRPr="00931A62">
        <w:rPr>
          <w:rFonts w:ascii="Arial" w:hAnsi="Arial" w:cs="Arial"/>
        </w:rPr>
        <w:t>ealizar análisis de los diferentes diagnósticos municipales e institucionales a nivel escolar</w:t>
      </w:r>
      <w:r w:rsidRPr="00931A62">
        <w:rPr>
          <w:rFonts w:ascii="Arial" w:hAnsi="Arial" w:cs="Arial"/>
        </w:rPr>
        <w:t>. Responsables: Miembros de la sub-mesa</w:t>
      </w:r>
    </w:p>
    <w:p w:rsidR="00171ADB" w:rsidRPr="00931A62" w:rsidRDefault="00171ADB" w:rsidP="00171ADB">
      <w:pPr>
        <w:pStyle w:val="Prrafodelista"/>
        <w:numPr>
          <w:ilvl w:val="0"/>
          <w:numId w:val="3"/>
        </w:numPr>
        <w:jc w:val="both"/>
        <w:rPr>
          <w:rFonts w:ascii="Arial" w:hAnsi="Arial" w:cs="Arial"/>
        </w:rPr>
      </w:pPr>
      <w:r w:rsidRPr="00931A62">
        <w:rPr>
          <w:rFonts w:ascii="Arial" w:hAnsi="Arial" w:cs="Arial"/>
        </w:rPr>
        <w:t xml:space="preserve">Difundir el primer </w:t>
      </w:r>
      <w:r w:rsidR="00965C9A" w:rsidRPr="00931A62">
        <w:rPr>
          <w:rFonts w:ascii="Arial" w:hAnsi="Arial" w:cs="Arial"/>
        </w:rPr>
        <w:t xml:space="preserve">festival </w:t>
      </w:r>
      <w:r w:rsidRPr="00931A62">
        <w:rPr>
          <w:rFonts w:ascii="Arial" w:hAnsi="Arial" w:cs="Arial"/>
        </w:rPr>
        <w:t xml:space="preserve"> </w:t>
      </w:r>
      <w:r w:rsidR="00965C9A" w:rsidRPr="00931A62">
        <w:rPr>
          <w:rFonts w:ascii="Arial" w:hAnsi="Arial" w:cs="Arial"/>
        </w:rPr>
        <w:t>literario de entornos saludables</w:t>
      </w:r>
      <w:r w:rsidRPr="00931A62">
        <w:rPr>
          <w:rFonts w:ascii="Arial" w:hAnsi="Arial" w:cs="Arial"/>
        </w:rPr>
        <w:t xml:space="preserve"> para la </w:t>
      </w:r>
      <w:proofErr w:type="spellStart"/>
      <w:r w:rsidRPr="00931A62">
        <w:rPr>
          <w:rFonts w:ascii="Arial" w:hAnsi="Arial" w:cs="Arial"/>
        </w:rPr>
        <w:t>potencialización</w:t>
      </w:r>
      <w:proofErr w:type="spellEnd"/>
      <w:r w:rsidRPr="00931A62">
        <w:rPr>
          <w:rFonts w:ascii="Arial" w:hAnsi="Arial" w:cs="Arial"/>
        </w:rPr>
        <w:t xml:space="preserve"> de habilidades artísticas de niños, niñas y adolescentes y la promoción de la preservación del entorno ambiental. Fernando Alegría y Carlos Gustavo Quijano.</w:t>
      </w:r>
    </w:p>
    <w:p w:rsidR="00965C9A" w:rsidRPr="00931A62" w:rsidRDefault="00171ADB" w:rsidP="00171ADB">
      <w:pPr>
        <w:pStyle w:val="Prrafodelista"/>
        <w:numPr>
          <w:ilvl w:val="0"/>
          <w:numId w:val="3"/>
        </w:numPr>
        <w:jc w:val="both"/>
        <w:rPr>
          <w:rFonts w:ascii="Arial" w:hAnsi="Arial" w:cs="Arial"/>
        </w:rPr>
      </w:pPr>
      <w:r w:rsidRPr="00931A62">
        <w:rPr>
          <w:rFonts w:ascii="Arial" w:hAnsi="Arial" w:cs="Arial"/>
        </w:rPr>
        <w:t>R</w:t>
      </w:r>
      <w:r w:rsidR="00965C9A" w:rsidRPr="00931A62">
        <w:rPr>
          <w:rFonts w:ascii="Arial" w:hAnsi="Arial" w:cs="Arial"/>
        </w:rPr>
        <w:t xml:space="preserve">ealizar avances en la elaboración de la política </w:t>
      </w:r>
      <w:r w:rsidRPr="00931A62">
        <w:rPr>
          <w:rFonts w:ascii="Arial" w:hAnsi="Arial" w:cs="Arial"/>
        </w:rPr>
        <w:t>pública, Miembros de la sub-mesa</w:t>
      </w:r>
    </w:p>
    <w:p w:rsidR="002B71ED" w:rsidRPr="00931A62" w:rsidRDefault="00171ADB" w:rsidP="00FC5B7D">
      <w:pPr>
        <w:pStyle w:val="Prrafodelista"/>
        <w:numPr>
          <w:ilvl w:val="0"/>
          <w:numId w:val="3"/>
        </w:numPr>
        <w:jc w:val="both"/>
        <w:rPr>
          <w:rFonts w:ascii="Arial" w:hAnsi="Arial" w:cs="Arial"/>
        </w:rPr>
      </w:pPr>
      <w:r w:rsidRPr="00931A62">
        <w:rPr>
          <w:rFonts w:ascii="Arial" w:hAnsi="Arial" w:cs="Arial"/>
        </w:rPr>
        <w:t>Realizar serie de programas radiales “Salud en la escuela” Fernando Alegría y miembros de la sub-mesa.</w:t>
      </w:r>
    </w:p>
    <w:p w:rsidR="002B71ED" w:rsidRPr="00931A62" w:rsidRDefault="002B71ED" w:rsidP="00FC5B7D">
      <w:pPr>
        <w:jc w:val="both"/>
        <w:rPr>
          <w:sz w:val="22"/>
          <w:szCs w:val="22"/>
        </w:rPr>
      </w:pPr>
      <w:r w:rsidRPr="00931A62">
        <w:rPr>
          <w:sz w:val="22"/>
          <w:szCs w:val="22"/>
        </w:rPr>
        <w:lastRenderedPageBreak/>
        <w:t>Se hace la presentación de Julio Cesar Varela el psicólogo del comité departamental de prevención en drogas, quien realizara actividades en el municipio en desarrollo de la estrategia habilidades para la vida.</w:t>
      </w:r>
    </w:p>
    <w:p w:rsidR="002B71ED" w:rsidRPr="00931A62" w:rsidRDefault="002B71ED" w:rsidP="00FC5B7D">
      <w:pPr>
        <w:jc w:val="both"/>
        <w:rPr>
          <w:sz w:val="22"/>
          <w:szCs w:val="22"/>
        </w:rPr>
      </w:pPr>
    </w:p>
    <w:p w:rsidR="00725FE3" w:rsidRPr="00931A62" w:rsidRDefault="002B71ED" w:rsidP="00FC5B7D">
      <w:pPr>
        <w:jc w:val="both"/>
        <w:rPr>
          <w:sz w:val="22"/>
          <w:szCs w:val="22"/>
        </w:rPr>
      </w:pPr>
      <w:r w:rsidRPr="00931A62">
        <w:rPr>
          <w:sz w:val="22"/>
          <w:szCs w:val="22"/>
        </w:rPr>
        <w:t xml:space="preserve">Dando cumplimiento al orden del día se prosigue con la presentación del volante con la programación de la jornada municipal de la lactancia materna, </w:t>
      </w:r>
      <w:r w:rsidR="00725FE3" w:rsidRPr="00931A62">
        <w:rPr>
          <w:sz w:val="22"/>
          <w:szCs w:val="22"/>
        </w:rPr>
        <w:t>la cual se llevara a cabo desde el día 3 de agosto hasta el día 13 del mismo mes.</w:t>
      </w:r>
    </w:p>
    <w:p w:rsidR="00725FE3" w:rsidRPr="00931A62" w:rsidRDefault="00725FE3" w:rsidP="00FC5B7D">
      <w:pPr>
        <w:jc w:val="both"/>
        <w:rPr>
          <w:sz w:val="22"/>
          <w:szCs w:val="22"/>
        </w:rPr>
      </w:pPr>
      <w:r w:rsidRPr="00931A62">
        <w:rPr>
          <w:sz w:val="22"/>
          <w:szCs w:val="22"/>
        </w:rPr>
        <w:t>Se da continuidad a lo programado con la socialización del programa “RED JUNTOS”, esta se realiza a través de un video donde se expresa que JUNTOS es una red para la superación de la pobreza extrema, es una estrategia donde se articulan esfuerzos a nivel institucional y de recursos, debido que se entrelazan todas las instituciones del estado, los beneficiarios de este programa son los mismo de familias en acción.</w:t>
      </w:r>
    </w:p>
    <w:p w:rsidR="00725FE3" w:rsidRPr="00931A62" w:rsidRDefault="00725FE3" w:rsidP="00FC5B7D">
      <w:pPr>
        <w:jc w:val="both"/>
        <w:rPr>
          <w:sz w:val="22"/>
          <w:szCs w:val="22"/>
        </w:rPr>
      </w:pPr>
    </w:p>
    <w:p w:rsidR="00023C96" w:rsidRPr="00931A62" w:rsidRDefault="00725FE3" w:rsidP="00FC5B7D">
      <w:pPr>
        <w:jc w:val="both"/>
        <w:rPr>
          <w:sz w:val="22"/>
          <w:szCs w:val="22"/>
        </w:rPr>
      </w:pPr>
      <w:r w:rsidRPr="00931A62">
        <w:rPr>
          <w:sz w:val="22"/>
          <w:szCs w:val="22"/>
        </w:rPr>
        <w:t>Luego se da la intervención de la coordinadora de la oficina del SISBEN, quien habla del SISBEN III, la encuesta realizada el año anterior entre los meses de agosto y octubre, se aclara que para el SISBEN III los niveles de clasificación (1,2,3,4,5,6) desaparecen, ahora se habla de puntajes de (1-100)</w:t>
      </w:r>
      <w:r w:rsidR="00023C96" w:rsidRPr="00931A62">
        <w:rPr>
          <w:sz w:val="22"/>
          <w:szCs w:val="22"/>
        </w:rPr>
        <w:t>,</w:t>
      </w:r>
      <w:r w:rsidR="002B71ED" w:rsidRPr="00931A62">
        <w:rPr>
          <w:sz w:val="22"/>
          <w:szCs w:val="22"/>
        </w:rPr>
        <w:t xml:space="preserve"> </w:t>
      </w:r>
      <w:r w:rsidR="00023C96" w:rsidRPr="00931A62">
        <w:rPr>
          <w:sz w:val="22"/>
          <w:szCs w:val="22"/>
        </w:rPr>
        <w:t>es personalizado, tampoco habrá carné, a partir de esta nueva encuesta se habla de certificado y este expedido por el DNP (Departamento Nacional de Planeación) directamente y el tramite tiene una duración de cuatro meses. Además se informa que a partir del 20 de octubre saldrá la base de datos certificada para puntos de corte, necesaria para la clasificación de los programas sociales, cada programa establece los puntos de corte para sus beneficiarios.</w:t>
      </w:r>
    </w:p>
    <w:p w:rsidR="00023C96" w:rsidRPr="00931A62" w:rsidRDefault="00023C96" w:rsidP="00FC5B7D">
      <w:pPr>
        <w:jc w:val="both"/>
        <w:rPr>
          <w:sz w:val="22"/>
          <w:szCs w:val="22"/>
        </w:rPr>
      </w:pPr>
    </w:p>
    <w:p w:rsidR="00023C96" w:rsidRPr="00931A62" w:rsidRDefault="00023C96" w:rsidP="00FC5B7D">
      <w:pPr>
        <w:jc w:val="both"/>
        <w:rPr>
          <w:sz w:val="22"/>
          <w:szCs w:val="22"/>
        </w:rPr>
      </w:pPr>
      <w:r w:rsidRPr="00931A62">
        <w:rPr>
          <w:sz w:val="22"/>
          <w:szCs w:val="22"/>
        </w:rPr>
        <w:t>Se da paso a la presentación de la oficina de trabajo quien informa que en el municipio se debe constituir el comité de prevención del trabajo infantil, se habla de la importancia de este comité y de la obligatoriedad que tiene el municipio para su establecimiento, se comentan cuales son los actores que deben hacer parte de este y se habla de su inclusión dentro de la política pública de infancia y adolescencia.</w:t>
      </w:r>
    </w:p>
    <w:p w:rsidR="00023C96" w:rsidRPr="00931A62" w:rsidRDefault="00023C96" w:rsidP="00FC5B7D">
      <w:pPr>
        <w:jc w:val="both"/>
        <w:rPr>
          <w:sz w:val="22"/>
          <w:szCs w:val="22"/>
        </w:rPr>
      </w:pPr>
    </w:p>
    <w:p w:rsidR="00023C96" w:rsidRPr="00931A62" w:rsidRDefault="00023C96" w:rsidP="00FC5B7D">
      <w:pPr>
        <w:jc w:val="both"/>
        <w:rPr>
          <w:sz w:val="22"/>
          <w:szCs w:val="22"/>
        </w:rPr>
      </w:pPr>
      <w:r w:rsidRPr="00931A62">
        <w:rPr>
          <w:sz w:val="22"/>
          <w:szCs w:val="22"/>
        </w:rPr>
        <w:t>Se da las gracias a los asistentes, se recuerda que la próxima reunión del COMPOS es para el día 5 de Octubre.</w:t>
      </w:r>
    </w:p>
    <w:p w:rsidR="00023C96" w:rsidRPr="00931A62" w:rsidRDefault="00023C96" w:rsidP="00FC5B7D">
      <w:pPr>
        <w:jc w:val="both"/>
        <w:rPr>
          <w:sz w:val="22"/>
          <w:szCs w:val="22"/>
        </w:rPr>
      </w:pPr>
    </w:p>
    <w:p w:rsidR="00291EF4" w:rsidRPr="00931A62" w:rsidRDefault="00291EF4" w:rsidP="00FC5B7D">
      <w:pPr>
        <w:jc w:val="both"/>
        <w:rPr>
          <w:sz w:val="22"/>
          <w:szCs w:val="22"/>
        </w:rPr>
      </w:pPr>
    </w:p>
    <w:p w:rsidR="00F118B3" w:rsidRPr="00931A62" w:rsidRDefault="00F118B3" w:rsidP="00FC5B7D">
      <w:pPr>
        <w:jc w:val="both"/>
        <w:rPr>
          <w:sz w:val="22"/>
          <w:szCs w:val="22"/>
        </w:rPr>
      </w:pPr>
    </w:p>
    <w:p w:rsidR="00291EF4" w:rsidRPr="00931A62" w:rsidRDefault="00291EF4" w:rsidP="00FC5B7D">
      <w:pPr>
        <w:jc w:val="both"/>
        <w:rPr>
          <w:sz w:val="22"/>
          <w:szCs w:val="22"/>
        </w:rPr>
      </w:pPr>
      <w:r w:rsidRPr="00931A62">
        <w:rPr>
          <w:sz w:val="22"/>
          <w:szCs w:val="22"/>
        </w:rPr>
        <w:t>JUAN JAIRO MONTOYA CORREA</w:t>
      </w:r>
    </w:p>
    <w:p w:rsidR="00291EF4" w:rsidRPr="00931A62" w:rsidRDefault="00291EF4" w:rsidP="00FC5B7D">
      <w:pPr>
        <w:jc w:val="both"/>
        <w:rPr>
          <w:sz w:val="22"/>
          <w:szCs w:val="22"/>
        </w:rPr>
      </w:pPr>
      <w:r w:rsidRPr="00931A62">
        <w:rPr>
          <w:sz w:val="22"/>
          <w:szCs w:val="22"/>
        </w:rPr>
        <w:t xml:space="preserve">Alcalde </w:t>
      </w:r>
    </w:p>
    <w:p w:rsidR="003812D1" w:rsidRPr="00931A62" w:rsidRDefault="003812D1" w:rsidP="00FC5B7D">
      <w:pPr>
        <w:jc w:val="both"/>
        <w:rPr>
          <w:sz w:val="22"/>
          <w:szCs w:val="22"/>
        </w:rPr>
      </w:pPr>
    </w:p>
    <w:p w:rsidR="00F118B3" w:rsidRPr="00931A62" w:rsidRDefault="00F118B3" w:rsidP="00FC5B7D">
      <w:pPr>
        <w:jc w:val="both"/>
        <w:rPr>
          <w:sz w:val="22"/>
          <w:szCs w:val="22"/>
        </w:rPr>
      </w:pPr>
    </w:p>
    <w:p w:rsidR="00291EF4" w:rsidRPr="00931A62" w:rsidRDefault="00291EF4" w:rsidP="00FC5B7D">
      <w:pPr>
        <w:jc w:val="both"/>
        <w:rPr>
          <w:sz w:val="22"/>
          <w:szCs w:val="22"/>
        </w:rPr>
      </w:pPr>
    </w:p>
    <w:p w:rsidR="00757054" w:rsidRPr="00931A62" w:rsidRDefault="00291EF4" w:rsidP="00FC5B7D">
      <w:pPr>
        <w:jc w:val="both"/>
        <w:rPr>
          <w:sz w:val="22"/>
          <w:szCs w:val="22"/>
        </w:rPr>
      </w:pPr>
      <w:r w:rsidRPr="00931A62">
        <w:rPr>
          <w:sz w:val="22"/>
          <w:szCs w:val="22"/>
        </w:rPr>
        <w:t>CLARIBETH CALDERON DE H.</w:t>
      </w:r>
    </w:p>
    <w:p w:rsidR="00FB3106" w:rsidRPr="00931A62" w:rsidRDefault="00291EF4" w:rsidP="00FC5B7D">
      <w:pPr>
        <w:jc w:val="both"/>
        <w:rPr>
          <w:sz w:val="22"/>
          <w:szCs w:val="22"/>
        </w:rPr>
      </w:pPr>
      <w:r w:rsidRPr="00931A62">
        <w:rPr>
          <w:sz w:val="22"/>
          <w:szCs w:val="22"/>
        </w:rPr>
        <w:t>Directora Local de Salud y Bienestar Social</w:t>
      </w:r>
    </w:p>
    <w:p w:rsidR="00FC5B7D" w:rsidRPr="00931A62" w:rsidRDefault="00FC5B7D" w:rsidP="00FC5B7D">
      <w:pPr>
        <w:jc w:val="both"/>
        <w:rPr>
          <w:b/>
          <w:sz w:val="22"/>
          <w:szCs w:val="22"/>
        </w:rPr>
      </w:pPr>
    </w:p>
    <w:p w:rsidR="00FC5B7D" w:rsidRPr="00931A62" w:rsidRDefault="00FC5B7D" w:rsidP="00FC5B7D">
      <w:pPr>
        <w:jc w:val="both"/>
        <w:rPr>
          <w:b/>
          <w:sz w:val="22"/>
          <w:szCs w:val="22"/>
        </w:rPr>
      </w:pPr>
    </w:p>
    <w:p w:rsidR="00FC5B7D" w:rsidRPr="00931A62" w:rsidRDefault="00FC5B7D" w:rsidP="00FC5B7D">
      <w:pPr>
        <w:jc w:val="both"/>
        <w:rPr>
          <w:b/>
          <w:sz w:val="22"/>
          <w:szCs w:val="22"/>
        </w:rPr>
      </w:pPr>
    </w:p>
    <w:p w:rsidR="00FC5B7D" w:rsidRPr="00931A62" w:rsidRDefault="00FC5B7D" w:rsidP="00FC5B7D">
      <w:pPr>
        <w:jc w:val="both"/>
        <w:rPr>
          <w:sz w:val="22"/>
          <w:szCs w:val="22"/>
        </w:rPr>
      </w:pPr>
      <w:r w:rsidRPr="00931A62">
        <w:rPr>
          <w:sz w:val="22"/>
          <w:szCs w:val="22"/>
        </w:rPr>
        <w:t>GLORIA AMPARO GIL CARDONA</w:t>
      </w:r>
    </w:p>
    <w:p w:rsidR="00FC5B7D" w:rsidRPr="00931A62" w:rsidRDefault="00FC5B7D" w:rsidP="00FC5B7D">
      <w:pPr>
        <w:jc w:val="both"/>
        <w:rPr>
          <w:sz w:val="22"/>
          <w:szCs w:val="22"/>
        </w:rPr>
      </w:pPr>
      <w:r w:rsidRPr="00931A62">
        <w:rPr>
          <w:sz w:val="22"/>
          <w:szCs w:val="22"/>
        </w:rPr>
        <w:t>Psicóloga</w:t>
      </w:r>
      <w:r w:rsidR="00291EF4" w:rsidRPr="00931A62">
        <w:rPr>
          <w:sz w:val="22"/>
          <w:szCs w:val="22"/>
        </w:rPr>
        <w:t xml:space="preserve"> (e) COMPOS</w:t>
      </w:r>
    </w:p>
    <w:p w:rsidR="006B1ABA" w:rsidRPr="00931A62" w:rsidRDefault="006B1ABA" w:rsidP="00FC5B7D">
      <w:pPr>
        <w:jc w:val="both"/>
        <w:rPr>
          <w:sz w:val="22"/>
          <w:szCs w:val="22"/>
        </w:rPr>
      </w:pPr>
    </w:p>
    <w:p w:rsidR="006B1ABA" w:rsidRPr="00931A62" w:rsidRDefault="006B1ABA" w:rsidP="00FC5B7D">
      <w:pPr>
        <w:jc w:val="both"/>
        <w:rPr>
          <w:sz w:val="22"/>
          <w:szCs w:val="22"/>
        </w:rPr>
      </w:pPr>
    </w:p>
    <w:p w:rsidR="006B1ABA" w:rsidRPr="00931A62" w:rsidRDefault="006B1ABA" w:rsidP="00FC5B7D">
      <w:pPr>
        <w:jc w:val="both"/>
        <w:rPr>
          <w:sz w:val="22"/>
          <w:szCs w:val="22"/>
        </w:rPr>
      </w:pPr>
    </w:p>
    <w:sectPr w:rsidR="006B1ABA" w:rsidRPr="00931A62" w:rsidSect="00716875">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1ED" w:rsidRDefault="006351ED" w:rsidP="00FC5B7D">
      <w:r>
        <w:separator/>
      </w:r>
    </w:p>
  </w:endnote>
  <w:endnote w:type="continuationSeparator" w:id="0">
    <w:p w:rsidR="006351ED" w:rsidRDefault="006351ED" w:rsidP="00FC5B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053" w:rsidRPr="00653091" w:rsidRDefault="00E25053" w:rsidP="00FC5B7D">
    <w:pPr>
      <w:pStyle w:val="Piedepgina"/>
      <w:tabs>
        <w:tab w:val="center" w:pos="4420"/>
        <w:tab w:val="left" w:pos="7376"/>
      </w:tabs>
      <w:rPr>
        <w:b/>
        <w:bCs/>
        <w:sz w:val="20"/>
        <w:szCs w:val="20"/>
      </w:rPr>
    </w:pPr>
    <w:r>
      <w:rPr>
        <w:b/>
        <w:bCs/>
        <w:sz w:val="20"/>
        <w:szCs w:val="20"/>
      </w:rPr>
      <w:tab/>
    </w:r>
    <w:r w:rsidRPr="00653091">
      <w:rPr>
        <w:b/>
        <w:bCs/>
        <w:sz w:val="20"/>
        <w:szCs w:val="20"/>
      </w:rPr>
      <w:t>CONCORDIA UNIDA, COMUNITARIA Y PARTICIPATIVA</w:t>
    </w:r>
    <w:r>
      <w:rPr>
        <w:b/>
        <w:bCs/>
        <w:sz w:val="20"/>
        <w:szCs w:val="20"/>
      </w:rPr>
      <w:tab/>
    </w:r>
  </w:p>
  <w:p w:rsidR="00E25053" w:rsidRPr="000A12C6" w:rsidRDefault="000C6529" w:rsidP="00FC5B7D">
    <w:pPr>
      <w:pStyle w:val="Piedepgina"/>
      <w:jc w:val="center"/>
      <w:rPr>
        <w:sz w:val="20"/>
        <w:szCs w:val="20"/>
        <w:lang w:val="es-ES"/>
      </w:rPr>
    </w:pPr>
    <w:hyperlink r:id="rId1" w:history="1">
      <w:r w:rsidR="00E25053" w:rsidRPr="000A12C6">
        <w:rPr>
          <w:rStyle w:val="Hipervnculo"/>
          <w:sz w:val="20"/>
          <w:szCs w:val="20"/>
          <w:lang w:val="es-ES"/>
        </w:rPr>
        <w:t>www.concordia-antioquia.gov.co</w:t>
      </w:r>
    </w:hyperlink>
    <w:r w:rsidR="00E25053" w:rsidRPr="000A12C6">
      <w:rPr>
        <w:sz w:val="20"/>
        <w:szCs w:val="20"/>
        <w:lang w:val="es-ES"/>
      </w:rPr>
      <w:t>, e-</w:t>
    </w:r>
    <w:proofErr w:type="spellStart"/>
    <w:r w:rsidR="00E25053" w:rsidRPr="000A12C6">
      <w:rPr>
        <w:sz w:val="20"/>
        <w:szCs w:val="20"/>
        <w:lang w:val="es-ES"/>
      </w:rPr>
      <w:t>mail:</w:t>
    </w:r>
    <w:hyperlink r:id="rId2" w:history="1">
      <w:r w:rsidR="00E25053" w:rsidRPr="000A12C6">
        <w:rPr>
          <w:rStyle w:val="Hipervnculo"/>
          <w:sz w:val="20"/>
          <w:szCs w:val="20"/>
          <w:lang w:val="es-ES"/>
        </w:rPr>
        <w:t>concordia</w:t>
      </w:r>
      <w:proofErr w:type="spellEnd"/>
      <w:r w:rsidR="00E25053" w:rsidRPr="000A12C6">
        <w:rPr>
          <w:rStyle w:val="Hipervnculo"/>
          <w:sz w:val="20"/>
          <w:szCs w:val="20"/>
          <w:lang w:val="es-ES"/>
        </w:rPr>
        <w:t>-</w:t>
      </w:r>
      <w:proofErr w:type="spellStart"/>
      <w:r w:rsidR="00E25053" w:rsidRPr="000A12C6">
        <w:rPr>
          <w:rStyle w:val="Hipervnculo"/>
          <w:sz w:val="20"/>
          <w:szCs w:val="20"/>
          <w:lang w:val="es-ES"/>
        </w:rPr>
        <w:t>antioquia.gov.co</w:t>
      </w:r>
      <w:proofErr w:type="spellEnd"/>
    </w:hyperlink>
  </w:p>
  <w:p w:rsidR="00E25053" w:rsidRDefault="00E25053" w:rsidP="00FC5B7D">
    <w:pPr>
      <w:pStyle w:val="Piedepgina"/>
      <w:jc w:val="center"/>
      <w:rPr>
        <w:sz w:val="20"/>
        <w:szCs w:val="20"/>
      </w:rPr>
    </w:pPr>
    <w:r w:rsidRPr="00653091">
      <w:rPr>
        <w:sz w:val="20"/>
        <w:szCs w:val="20"/>
      </w:rPr>
      <w:t>Carrera 20 # 19-25, Plaza Principal  Tel. 8446240 y 8446089</w:t>
    </w:r>
  </w:p>
  <w:p w:rsidR="00E25053" w:rsidRPr="00653091" w:rsidRDefault="00E25053" w:rsidP="00FC5B7D">
    <w:pPr>
      <w:pStyle w:val="Piedepgina"/>
      <w:jc w:val="center"/>
      <w:rPr>
        <w:sz w:val="20"/>
        <w:szCs w:val="20"/>
      </w:rPr>
    </w:pPr>
    <w:r>
      <w:rPr>
        <w:sz w:val="20"/>
        <w:szCs w:val="20"/>
      </w:rPr>
      <w:t>NIT 890982261-8</w:t>
    </w:r>
  </w:p>
  <w:p w:rsidR="00E25053" w:rsidRDefault="00E25053" w:rsidP="00FC5B7D">
    <w:pPr>
      <w:pStyle w:val="Piedepgina"/>
    </w:pPr>
    <w:r>
      <w:rPr>
        <w:rStyle w:val="Nmerodepgina"/>
        <w:b/>
        <w:bCs/>
        <w:sz w:val="16"/>
        <w:szCs w:val="16"/>
      </w:rPr>
      <w:tab/>
    </w:r>
    <w:r>
      <w:rPr>
        <w:rStyle w:val="Nmerodepgina"/>
        <w:b/>
        <w:bCs/>
        <w:sz w:val="16"/>
        <w:szCs w:val="16"/>
      </w:rPr>
      <w:tab/>
      <w:t xml:space="preserve">          </w:t>
    </w:r>
    <w:r w:rsidRPr="001E419C">
      <w:rPr>
        <w:rStyle w:val="Nmerodepgina"/>
        <w:b/>
        <w:bCs/>
        <w:sz w:val="16"/>
        <w:szCs w:val="16"/>
      </w:rPr>
      <w:t xml:space="preserve">Página </w:t>
    </w:r>
    <w:r w:rsidR="000C6529" w:rsidRPr="001E419C">
      <w:rPr>
        <w:rStyle w:val="Nmerodepgina"/>
        <w:b/>
        <w:bCs/>
        <w:sz w:val="16"/>
        <w:szCs w:val="16"/>
      </w:rPr>
      <w:fldChar w:fldCharType="begin"/>
    </w:r>
    <w:r w:rsidRPr="001E419C">
      <w:rPr>
        <w:rStyle w:val="Nmerodepgina"/>
        <w:b/>
        <w:bCs/>
        <w:sz w:val="16"/>
        <w:szCs w:val="16"/>
      </w:rPr>
      <w:instrText xml:space="preserve"> PAGE </w:instrText>
    </w:r>
    <w:r w:rsidR="000C6529" w:rsidRPr="001E419C">
      <w:rPr>
        <w:rStyle w:val="Nmerodepgina"/>
        <w:b/>
        <w:bCs/>
        <w:sz w:val="16"/>
        <w:szCs w:val="16"/>
      </w:rPr>
      <w:fldChar w:fldCharType="separate"/>
    </w:r>
    <w:r w:rsidR="0019011A">
      <w:rPr>
        <w:rStyle w:val="Nmerodepgina"/>
        <w:b/>
        <w:bCs/>
        <w:noProof/>
        <w:sz w:val="16"/>
        <w:szCs w:val="16"/>
      </w:rPr>
      <w:t>1</w:t>
    </w:r>
    <w:r w:rsidR="000C6529" w:rsidRPr="001E419C">
      <w:rPr>
        <w:rStyle w:val="Nmerodepgina"/>
        <w:b/>
        <w:bCs/>
        <w:sz w:val="16"/>
        <w:szCs w:val="16"/>
      </w:rPr>
      <w:fldChar w:fldCharType="end"/>
    </w:r>
    <w:r w:rsidRPr="001E419C">
      <w:rPr>
        <w:rStyle w:val="Nmerodepgina"/>
        <w:b/>
        <w:bCs/>
        <w:sz w:val="16"/>
        <w:szCs w:val="16"/>
      </w:rPr>
      <w:t xml:space="preserve"> de </w:t>
    </w:r>
    <w:r w:rsidR="000C6529" w:rsidRPr="001E419C">
      <w:rPr>
        <w:rStyle w:val="Nmerodepgina"/>
        <w:b/>
        <w:bCs/>
        <w:sz w:val="16"/>
        <w:szCs w:val="16"/>
      </w:rPr>
      <w:fldChar w:fldCharType="begin"/>
    </w:r>
    <w:r w:rsidRPr="001E419C">
      <w:rPr>
        <w:rStyle w:val="Nmerodepgina"/>
        <w:b/>
        <w:bCs/>
        <w:sz w:val="16"/>
        <w:szCs w:val="16"/>
      </w:rPr>
      <w:instrText xml:space="preserve"> NUMPAGES </w:instrText>
    </w:r>
    <w:r w:rsidR="000C6529" w:rsidRPr="001E419C">
      <w:rPr>
        <w:rStyle w:val="Nmerodepgina"/>
        <w:b/>
        <w:bCs/>
        <w:sz w:val="16"/>
        <w:szCs w:val="16"/>
      </w:rPr>
      <w:fldChar w:fldCharType="separate"/>
    </w:r>
    <w:r w:rsidR="0019011A">
      <w:rPr>
        <w:rStyle w:val="Nmerodepgina"/>
        <w:b/>
        <w:bCs/>
        <w:noProof/>
        <w:sz w:val="16"/>
        <w:szCs w:val="16"/>
      </w:rPr>
      <w:t>5</w:t>
    </w:r>
    <w:r w:rsidR="000C6529" w:rsidRPr="001E419C">
      <w:rPr>
        <w:rStyle w:val="Nmerodepgina"/>
        <w:b/>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1ED" w:rsidRDefault="006351ED" w:rsidP="00FC5B7D">
      <w:r>
        <w:separator/>
      </w:r>
    </w:p>
  </w:footnote>
  <w:footnote w:type="continuationSeparator" w:id="0">
    <w:p w:rsidR="006351ED" w:rsidRDefault="006351ED" w:rsidP="00FC5B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5980"/>
      <w:gridCol w:w="2240"/>
    </w:tblGrid>
    <w:tr w:rsidR="00E25053" w:rsidRPr="006174D0" w:rsidTr="00B222EE">
      <w:trPr>
        <w:trHeight w:val="370"/>
        <w:tblHeader/>
      </w:trPr>
      <w:tc>
        <w:tcPr>
          <w:tcW w:w="1418" w:type="dxa"/>
          <w:vMerge w:val="restart"/>
          <w:vAlign w:val="center"/>
        </w:tcPr>
        <w:p w:rsidR="00E25053" w:rsidRDefault="00E25053" w:rsidP="00B222EE">
          <w:pPr>
            <w:pStyle w:val="Encabezado"/>
            <w:jc w:val="center"/>
          </w:pPr>
          <w:r w:rsidRPr="00173D78">
            <w:object w:dxaOrig="2610" w:dyaOrig="3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5pt;height:55pt" o:ole="">
                <v:imagedata r:id="rId1" o:title=""/>
              </v:shape>
              <o:OLEObject Type="Embed" ProgID="Msxml2.SAXXMLReader.5.0" ShapeID="_x0000_i1025" DrawAspect="Content" ObjectID="_1366182975" r:id="rId2"/>
            </w:object>
          </w:r>
        </w:p>
      </w:tc>
      <w:tc>
        <w:tcPr>
          <w:tcW w:w="5980" w:type="dxa"/>
          <w:tcBorders>
            <w:bottom w:val="nil"/>
          </w:tcBorders>
          <w:vAlign w:val="center"/>
        </w:tcPr>
        <w:p w:rsidR="00E25053" w:rsidRPr="0063318E" w:rsidRDefault="00E25053" w:rsidP="00B222EE">
          <w:pPr>
            <w:pStyle w:val="Encabezado"/>
            <w:jc w:val="center"/>
            <w:rPr>
              <w:b/>
              <w:bCs/>
            </w:rPr>
          </w:pPr>
          <w:r w:rsidRPr="0063318E">
            <w:rPr>
              <w:b/>
              <w:bCs/>
              <w:sz w:val="22"/>
              <w:szCs w:val="22"/>
            </w:rPr>
            <w:t>DEPARTAMENTO DE ANTIOQUIA</w:t>
          </w:r>
        </w:p>
      </w:tc>
      <w:tc>
        <w:tcPr>
          <w:tcW w:w="2240" w:type="dxa"/>
          <w:vAlign w:val="center"/>
        </w:tcPr>
        <w:p w:rsidR="00E25053" w:rsidRPr="006174D0" w:rsidRDefault="00E25053" w:rsidP="00B222EE">
          <w:pPr>
            <w:pStyle w:val="Encabezado"/>
            <w:rPr>
              <w:sz w:val="20"/>
              <w:szCs w:val="20"/>
            </w:rPr>
          </w:pPr>
          <w:r w:rsidRPr="006174D0">
            <w:rPr>
              <w:sz w:val="20"/>
              <w:szCs w:val="20"/>
            </w:rPr>
            <w:t>CODIGO:</w:t>
          </w:r>
          <w:r>
            <w:rPr>
              <w:sz w:val="20"/>
              <w:szCs w:val="20"/>
            </w:rPr>
            <w:t>DL 240-01</w:t>
          </w:r>
        </w:p>
      </w:tc>
    </w:tr>
    <w:tr w:rsidR="00E25053" w:rsidRPr="006174D0" w:rsidTr="00B222EE">
      <w:trPr>
        <w:trHeight w:val="370"/>
        <w:tblHeader/>
      </w:trPr>
      <w:tc>
        <w:tcPr>
          <w:tcW w:w="1418" w:type="dxa"/>
          <w:vMerge/>
          <w:vAlign w:val="center"/>
        </w:tcPr>
        <w:p w:rsidR="00E25053" w:rsidRDefault="00E25053" w:rsidP="00B222EE">
          <w:pPr>
            <w:pStyle w:val="Encabezado"/>
            <w:jc w:val="center"/>
          </w:pPr>
        </w:p>
      </w:tc>
      <w:tc>
        <w:tcPr>
          <w:tcW w:w="5980" w:type="dxa"/>
          <w:tcBorders>
            <w:top w:val="nil"/>
            <w:bottom w:val="nil"/>
          </w:tcBorders>
          <w:vAlign w:val="center"/>
        </w:tcPr>
        <w:p w:rsidR="00E25053" w:rsidRPr="0063318E" w:rsidRDefault="00E25053" w:rsidP="00B222EE">
          <w:pPr>
            <w:pStyle w:val="Encabezado"/>
            <w:jc w:val="center"/>
            <w:rPr>
              <w:b/>
              <w:bCs/>
            </w:rPr>
          </w:pPr>
          <w:r w:rsidRPr="0063318E">
            <w:rPr>
              <w:b/>
              <w:bCs/>
              <w:sz w:val="22"/>
              <w:szCs w:val="22"/>
            </w:rPr>
            <w:t>MUNICIPIO DE CONCORDIA</w:t>
          </w:r>
        </w:p>
      </w:tc>
      <w:tc>
        <w:tcPr>
          <w:tcW w:w="2240" w:type="dxa"/>
          <w:vAlign w:val="center"/>
        </w:tcPr>
        <w:p w:rsidR="00E25053" w:rsidRPr="006174D0" w:rsidRDefault="00E25053" w:rsidP="00B222EE">
          <w:pPr>
            <w:pStyle w:val="Encabezado"/>
            <w:rPr>
              <w:sz w:val="20"/>
              <w:szCs w:val="20"/>
            </w:rPr>
          </w:pPr>
          <w:r w:rsidRPr="006174D0">
            <w:rPr>
              <w:sz w:val="20"/>
              <w:szCs w:val="20"/>
            </w:rPr>
            <w:t>VERSION: 01</w:t>
          </w:r>
        </w:p>
      </w:tc>
    </w:tr>
    <w:tr w:rsidR="00E25053" w:rsidRPr="006174D0" w:rsidTr="00B222EE">
      <w:trPr>
        <w:trHeight w:val="370"/>
        <w:tblHeader/>
      </w:trPr>
      <w:tc>
        <w:tcPr>
          <w:tcW w:w="1418" w:type="dxa"/>
          <w:vMerge/>
          <w:vAlign w:val="center"/>
        </w:tcPr>
        <w:p w:rsidR="00E25053" w:rsidRDefault="00E25053" w:rsidP="00B222EE">
          <w:pPr>
            <w:pStyle w:val="Encabezado"/>
            <w:jc w:val="center"/>
          </w:pPr>
        </w:p>
      </w:tc>
      <w:tc>
        <w:tcPr>
          <w:tcW w:w="5980" w:type="dxa"/>
          <w:tcBorders>
            <w:top w:val="nil"/>
          </w:tcBorders>
          <w:vAlign w:val="center"/>
        </w:tcPr>
        <w:p w:rsidR="00E25053" w:rsidRPr="0063318E" w:rsidRDefault="00E25053" w:rsidP="00B222EE">
          <w:pPr>
            <w:pStyle w:val="Encabezado"/>
            <w:jc w:val="center"/>
            <w:rPr>
              <w:b/>
              <w:bCs/>
            </w:rPr>
          </w:pPr>
          <w:r>
            <w:rPr>
              <w:b/>
              <w:bCs/>
              <w:sz w:val="22"/>
              <w:szCs w:val="22"/>
            </w:rPr>
            <w:t>DIRECCION LOCAL DE SALUD Y BIENESTAR SOCIAL</w:t>
          </w:r>
        </w:p>
      </w:tc>
      <w:tc>
        <w:tcPr>
          <w:tcW w:w="2240" w:type="dxa"/>
          <w:vAlign w:val="center"/>
        </w:tcPr>
        <w:p w:rsidR="00E25053" w:rsidRPr="006174D0" w:rsidRDefault="00E25053" w:rsidP="00B222EE">
          <w:pPr>
            <w:pStyle w:val="Encabezado"/>
            <w:rPr>
              <w:sz w:val="20"/>
              <w:szCs w:val="20"/>
            </w:rPr>
          </w:pPr>
          <w:r>
            <w:rPr>
              <w:sz w:val="20"/>
              <w:szCs w:val="20"/>
            </w:rPr>
            <w:t xml:space="preserve">PAGINA:  </w:t>
          </w:r>
        </w:p>
      </w:tc>
    </w:tr>
  </w:tbl>
  <w:p w:rsidR="00E25053" w:rsidRDefault="00E25053" w:rsidP="00FC5B7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5pt;height:11.35pt" o:bullet="t">
        <v:imagedata r:id="rId1" o:title="mso15"/>
      </v:shape>
    </w:pict>
  </w:numPicBullet>
  <w:abstractNum w:abstractNumId="0">
    <w:nsid w:val="02CA203B"/>
    <w:multiLevelType w:val="hybridMultilevel"/>
    <w:tmpl w:val="6562EF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63C4BB9"/>
    <w:multiLevelType w:val="hybridMultilevel"/>
    <w:tmpl w:val="8CA65D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44129A"/>
    <w:multiLevelType w:val="hybridMultilevel"/>
    <w:tmpl w:val="94EA44F4"/>
    <w:lvl w:ilvl="0" w:tplc="34261C2E">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3B24899"/>
    <w:multiLevelType w:val="hybridMultilevel"/>
    <w:tmpl w:val="D1C03292"/>
    <w:lvl w:ilvl="0" w:tplc="602AA82C">
      <w:start w:val="1"/>
      <w:numFmt w:val="decimal"/>
      <w:lvlText w:val="%1."/>
      <w:lvlJc w:val="left"/>
      <w:pPr>
        <w:ind w:left="720" w:hanging="360"/>
      </w:pPr>
      <w:rPr>
        <w:rFonts w:hint="default"/>
        <w:lang w:val="es-C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7246DA2"/>
    <w:multiLevelType w:val="hybridMultilevel"/>
    <w:tmpl w:val="B456B962"/>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FC86839"/>
    <w:multiLevelType w:val="hybridMultilevel"/>
    <w:tmpl w:val="5D1A24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8766CD5"/>
    <w:multiLevelType w:val="hybridMultilevel"/>
    <w:tmpl w:val="0AFA6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713138C"/>
    <w:multiLevelType w:val="hybridMultilevel"/>
    <w:tmpl w:val="3180607C"/>
    <w:lvl w:ilvl="0" w:tplc="240A000F">
      <w:start w:val="1"/>
      <w:numFmt w:val="decimal"/>
      <w:lvlText w:val="%1."/>
      <w:lvlJc w:val="left"/>
      <w:pPr>
        <w:ind w:left="785" w:hanging="360"/>
      </w:p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8">
    <w:nsid w:val="3B32265A"/>
    <w:multiLevelType w:val="hybridMultilevel"/>
    <w:tmpl w:val="1CC8893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410C2368"/>
    <w:multiLevelType w:val="hybridMultilevel"/>
    <w:tmpl w:val="E59E5F0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106CBE"/>
    <w:multiLevelType w:val="hybridMultilevel"/>
    <w:tmpl w:val="EA1608F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7D26314"/>
    <w:multiLevelType w:val="hybridMultilevel"/>
    <w:tmpl w:val="754C3E7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B3D0E0F"/>
    <w:multiLevelType w:val="multilevel"/>
    <w:tmpl w:val="B24206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6EC14B8"/>
    <w:multiLevelType w:val="hybridMultilevel"/>
    <w:tmpl w:val="8BC6B8FA"/>
    <w:lvl w:ilvl="0" w:tplc="51686CF6">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79BC7C46"/>
    <w:multiLevelType w:val="hybridMultilevel"/>
    <w:tmpl w:val="F4AE644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4"/>
  </w:num>
  <w:num w:numId="4">
    <w:abstractNumId w:val="9"/>
  </w:num>
  <w:num w:numId="5">
    <w:abstractNumId w:val="12"/>
  </w:num>
  <w:num w:numId="6">
    <w:abstractNumId w:val="10"/>
  </w:num>
  <w:num w:numId="7">
    <w:abstractNumId w:val="11"/>
  </w:num>
  <w:num w:numId="8">
    <w:abstractNumId w:val="2"/>
  </w:num>
  <w:num w:numId="9">
    <w:abstractNumId w:val="13"/>
  </w:num>
  <w:num w:numId="10">
    <w:abstractNumId w:val="4"/>
  </w:num>
  <w:num w:numId="11">
    <w:abstractNumId w:val="7"/>
  </w:num>
  <w:num w:numId="12">
    <w:abstractNumId w:val="0"/>
  </w:num>
  <w:num w:numId="13">
    <w:abstractNumId w:val="5"/>
  </w:num>
  <w:num w:numId="14">
    <w:abstractNumId w:val="6"/>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hdrShapeDefaults>
    <o:shapedefaults v:ext="edit" spidmax="27650"/>
  </w:hdrShapeDefaults>
  <w:footnotePr>
    <w:footnote w:id="-1"/>
    <w:footnote w:id="0"/>
  </w:footnotePr>
  <w:endnotePr>
    <w:endnote w:id="-1"/>
    <w:endnote w:id="0"/>
  </w:endnotePr>
  <w:compat/>
  <w:rsids>
    <w:rsidRoot w:val="00FC5B7D"/>
    <w:rsid w:val="00023C96"/>
    <w:rsid w:val="00063382"/>
    <w:rsid w:val="00074CBC"/>
    <w:rsid w:val="00077E3A"/>
    <w:rsid w:val="00085046"/>
    <w:rsid w:val="000A7D75"/>
    <w:rsid w:val="000C6529"/>
    <w:rsid w:val="000E1BB9"/>
    <w:rsid w:val="00102CBE"/>
    <w:rsid w:val="00117669"/>
    <w:rsid w:val="00137458"/>
    <w:rsid w:val="0013762E"/>
    <w:rsid w:val="0015288C"/>
    <w:rsid w:val="00160124"/>
    <w:rsid w:val="001700AE"/>
    <w:rsid w:val="00171ADB"/>
    <w:rsid w:val="0019011A"/>
    <w:rsid w:val="00196C4D"/>
    <w:rsid w:val="001975CB"/>
    <w:rsid w:val="001A2245"/>
    <w:rsid w:val="002117CE"/>
    <w:rsid w:val="00236410"/>
    <w:rsid w:val="0025312D"/>
    <w:rsid w:val="00291EF4"/>
    <w:rsid w:val="002B71ED"/>
    <w:rsid w:val="002C0EB5"/>
    <w:rsid w:val="00300618"/>
    <w:rsid w:val="00302AFB"/>
    <w:rsid w:val="00306DCF"/>
    <w:rsid w:val="00335E8A"/>
    <w:rsid w:val="00352283"/>
    <w:rsid w:val="003536BC"/>
    <w:rsid w:val="00363A18"/>
    <w:rsid w:val="00373684"/>
    <w:rsid w:val="003812D1"/>
    <w:rsid w:val="0038249C"/>
    <w:rsid w:val="00453998"/>
    <w:rsid w:val="004F0AE4"/>
    <w:rsid w:val="005132CC"/>
    <w:rsid w:val="00592D6D"/>
    <w:rsid w:val="005F4016"/>
    <w:rsid w:val="006351ED"/>
    <w:rsid w:val="0064549D"/>
    <w:rsid w:val="00656A6D"/>
    <w:rsid w:val="006B1ABA"/>
    <w:rsid w:val="006E3C11"/>
    <w:rsid w:val="00701475"/>
    <w:rsid w:val="00716875"/>
    <w:rsid w:val="00725FE3"/>
    <w:rsid w:val="00727A87"/>
    <w:rsid w:val="00757054"/>
    <w:rsid w:val="00762238"/>
    <w:rsid w:val="00766EA2"/>
    <w:rsid w:val="00771EEC"/>
    <w:rsid w:val="00772A59"/>
    <w:rsid w:val="00780AF3"/>
    <w:rsid w:val="007A0053"/>
    <w:rsid w:val="007C34A0"/>
    <w:rsid w:val="007C7B68"/>
    <w:rsid w:val="007E12F2"/>
    <w:rsid w:val="0081436A"/>
    <w:rsid w:val="00831D36"/>
    <w:rsid w:val="00834F34"/>
    <w:rsid w:val="00843473"/>
    <w:rsid w:val="00897040"/>
    <w:rsid w:val="008E2BE5"/>
    <w:rsid w:val="00916102"/>
    <w:rsid w:val="00931A62"/>
    <w:rsid w:val="00965C9A"/>
    <w:rsid w:val="00966793"/>
    <w:rsid w:val="009A0BD4"/>
    <w:rsid w:val="009C3A05"/>
    <w:rsid w:val="009E1751"/>
    <w:rsid w:val="00A02AC8"/>
    <w:rsid w:val="00A244AC"/>
    <w:rsid w:val="00AD50BA"/>
    <w:rsid w:val="00AD5940"/>
    <w:rsid w:val="00B222EE"/>
    <w:rsid w:val="00B843BA"/>
    <w:rsid w:val="00BB6503"/>
    <w:rsid w:val="00BC5EEC"/>
    <w:rsid w:val="00C2009E"/>
    <w:rsid w:val="00C5240E"/>
    <w:rsid w:val="00C62461"/>
    <w:rsid w:val="00C82DB9"/>
    <w:rsid w:val="00C861C8"/>
    <w:rsid w:val="00CE681F"/>
    <w:rsid w:val="00D341D4"/>
    <w:rsid w:val="00D35B5D"/>
    <w:rsid w:val="00D56B84"/>
    <w:rsid w:val="00D80660"/>
    <w:rsid w:val="00DD3CE1"/>
    <w:rsid w:val="00DF2469"/>
    <w:rsid w:val="00E03239"/>
    <w:rsid w:val="00E25053"/>
    <w:rsid w:val="00E63E4B"/>
    <w:rsid w:val="00EA04E1"/>
    <w:rsid w:val="00EA2C2F"/>
    <w:rsid w:val="00EC0A58"/>
    <w:rsid w:val="00F118B3"/>
    <w:rsid w:val="00F135AE"/>
    <w:rsid w:val="00F817D0"/>
    <w:rsid w:val="00F824A7"/>
    <w:rsid w:val="00FB3106"/>
    <w:rsid w:val="00FC5B7D"/>
    <w:rsid w:val="00FE384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page number" w:uiPriority="0"/>
    <w:lsdException w:name="Title" w:semiHidden="0" w:unhideWhenUsed="0" w:qFormat="1"/>
    <w:lsdException w:name="Default Paragraph Font" w:uiPriority="1"/>
    <w:lsdException w:name="Subtitle" w:semiHidden="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B7D"/>
    <w:pPr>
      <w:spacing w:after="0" w:line="240" w:lineRule="auto"/>
    </w:pPr>
    <w:rPr>
      <w:rFonts w:ascii="Arial" w:hAnsi="Arial" w:cs="Arial"/>
      <w:sz w:val="24"/>
      <w:szCs w:val="24"/>
      <w:lang w:val="es-CO"/>
    </w:rPr>
  </w:style>
  <w:style w:type="paragraph" w:styleId="Ttulo1">
    <w:name w:val="heading 1"/>
    <w:basedOn w:val="Normal"/>
    <w:next w:val="Normal"/>
    <w:link w:val="Ttulo1Car"/>
    <w:uiPriority w:val="99"/>
    <w:qFormat/>
    <w:rsid w:val="006E3C11"/>
    <w:pPr>
      <w:keepNext/>
      <w:outlineLvl w:val="0"/>
    </w:pPr>
    <w:rPr>
      <w:rFonts w:ascii="Cambria" w:hAnsi="Cambria" w:cs="Cambria"/>
      <w:b/>
      <w:bCs/>
      <w:kern w:val="32"/>
      <w:sz w:val="32"/>
      <w:szCs w:val="32"/>
    </w:rPr>
  </w:style>
  <w:style w:type="paragraph" w:styleId="Ttulo2">
    <w:name w:val="heading 2"/>
    <w:basedOn w:val="Normal"/>
    <w:next w:val="Normal"/>
    <w:link w:val="Ttulo2Car"/>
    <w:uiPriority w:val="99"/>
    <w:qFormat/>
    <w:rsid w:val="006E3C11"/>
    <w:pPr>
      <w:keepNext/>
      <w:outlineLvl w:val="1"/>
    </w:pPr>
    <w:rPr>
      <w:rFonts w:ascii="Cambria" w:hAnsi="Cambria" w:cs="Cambria"/>
      <w:b/>
      <w:bCs/>
      <w:i/>
      <w:iCs/>
      <w:sz w:val="28"/>
      <w:szCs w:val="28"/>
    </w:rPr>
  </w:style>
  <w:style w:type="paragraph" w:styleId="Ttulo3">
    <w:name w:val="heading 3"/>
    <w:basedOn w:val="Normal"/>
    <w:next w:val="Normal"/>
    <w:link w:val="Ttulo3Car"/>
    <w:uiPriority w:val="99"/>
    <w:qFormat/>
    <w:rsid w:val="006E3C11"/>
    <w:pPr>
      <w:keepNext/>
      <w:jc w:val="both"/>
      <w:outlineLvl w:val="2"/>
    </w:pPr>
    <w:rPr>
      <w:rFonts w:ascii="Cambria" w:hAnsi="Cambria" w:cs="Cambria"/>
      <w:b/>
      <w:bCs/>
      <w:sz w:val="26"/>
      <w:szCs w:val="26"/>
    </w:rPr>
  </w:style>
  <w:style w:type="paragraph" w:styleId="Ttulo4">
    <w:name w:val="heading 4"/>
    <w:basedOn w:val="Normal"/>
    <w:next w:val="Normal"/>
    <w:link w:val="Ttulo4Car"/>
    <w:uiPriority w:val="99"/>
    <w:qFormat/>
    <w:rsid w:val="006E3C11"/>
    <w:pPr>
      <w:keepNext/>
      <w:jc w:val="both"/>
      <w:outlineLvl w:val="3"/>
    </w:pPr>
    <w:rPr>
      <w:rFonts w:ascii="Calibri" w:hAnsi="Calibri" w:cs="Calibri"/>
      <w:b/>
      <w:bCs/>
      <w:sz w:val="28"/>
      <w:szCs w:val="28"/>
    </w:rPr>
  </w:style>
  <w:style w:type="paragraph" w:styleId="Ttulo5">
    <w:name w:val="heading 5"/>
    <w:basedOn w:val="Normal"/>
    <w:next w:val="Normal"/>
    <w:link w:val="Ttulo5Car"/>
    <w:uiPriority w:val="99"/>
    <w:qFormat/>
    <w:rsid w:val="006E3C11"/>
    <w:pPr>
      <w:keepNext/>
      <w:ind w:left="360"/>
      <w:jc w:val="both"/>
      <w:outlineLvl w:val="4"/>
    </w:pPr>
    <w:rPr>
      <w:rFonts w:ascii="Calibri" w:hAnsi="Calibri" w:cs="Calibri"/>
      <w:b/>
      <w:bCs/>
      <w:i/>
      <w:iCs/>
      <w:sz w:val="26"/>
      <w:szCs w:val="26"/>
    </w:rPr>
  </w:style>
  <w:style w:type="paragraph" w:styleId="Ttulo6">
    <w:name w:val="heading 6"/>
    <w:basedOn w:val="Normal"/>
    <w:next w:val="Normal"/>
    <w:link w:val="Ttulo6Car"/>
    <w:uiPriority w:val="99"/>
    <w:qFormat/>
    <w:rsid w:val="006E3C11"/>
    <w:pPr>
      <w:keepNext/>
      <w:jc w:val="both"/>
      <w:outlineLvl w:val="5"/>
    </w:pPr>
    <w:rPr>
      <w:rFonts w:ascii="Calibri" w:hAnsi="Calibri" w:cs="Calibri"/>
      <w:b/>
      <w:bCs/>
      <w:sz w:val="22"/>
      <w:szCs w:val="22"/>
    </w:rPr>
  </w:style>
  <w:style w:type="paragraph" w:styleId="Ttulo7">
    <w:name w:val="heading 7"/>
    <w:basedOn w:val="Normal"/>
    <w:next w:val="Normal"/>
    <w:link w:val="Ttulo7Car"/>
    <w:uiPriority w:val="99"/>
    <w:qFormat/>
    <w:rsid w:val="006E3C11"/>
    <w:pPr>
      <w:keepNext/>
      <w:jc w:val="center"/>
      <w:outlineLvl w:val="6"/>
    </w:pPr>
    <w:rPr>
      <w:rFonts w:ascii="Calibri" w:hAnsi="Calibri" w:cs="Calibri"/>
    </w:rPr>
  </w:style>
  <w:style w:type="paragraph" w:styleId="Ttulo8">
    <w:name w:val="heading 8"/>
    <w:basedOn w:val="Normal"/>
    <w:next w:val="Normal"/>
    <w:link w:val="Ttulo8Car"/>
    <w:uiPriority w:val="99"/>
    <w:qFormat/>
    <w:rsid w:val="006E3C11"/>
    <w:pPr>
      <w:keepNext/>
      <w:jc w:val="center"/>
      <w:outlineLvl w:val="7"/>
    </w:pPr>
    <w:rPr>
      <w:rFonts w:ascii="Calibri" w:hAnsi="Calibri" w:cs="Calibr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6E3C11"/>
    <w:rPr>
      <w:rFonts w:ascii="Cambria" w:eastAsia="Times New Roman" w:hAnsi="Cambria" w:cs="Cambria"/>
      <w:b/>
      <w:bCs/>
      <w:kern w:val="32"/>
      <w:sz w:val="32"/>
      <w:szCs w:val="32"/>
      <w:lang w:val="es-CO"/>
    </w:rPr>
  </w:style>
  <w:style w:type="character" w:customStyle="1" w:styleId="Ttulo2Car">
    <w:name w:val="Título 2 Car"/>
    <w:basedOn w:val="Fuentedeprrafopredeter"/>
    <w:link w:val="Ttulo2"/>
    <w:uiPriority w:val="99"/>
    <w:rsid w:val="006E3C11"/>
    <w:rPr>
      <w:rFonts w:ascii="Cambria" w:eastAsia="Times New Roman" w:hAnsi="Cambria" w:cs="Cambria"/>
      <w:b/>
      <w:bCs/>
      <w:i/>
      <w:iCs/>
      <w:sz w:val="28"/>
      <w:szCs w:val="28"/>
      <w:lang w:val="es-CO"/>
    </w:rPr>
  </w:style>
  <w:style w:type="character" w:customStyle="1" w:styleId="Ttulo3Car">
    <w:name w:val="Título 3 Car"/>
    <w:basedOn w:val="Fuentedeprrafopredeter"/>
    <w:link w:val="Ttulo3"/>
    <w:uiPriority w:val="99"/>
    <w:rsid w:val="006E3C11"/>
    <w:rPr>
      <w:rFonts w:ascii="Cambria" w:eastAsia="Times New Roman" w:hAnsi="Cambria" w:cs="Cambria"/>
      <w:b/>
      <w:bCs/>
      <w:sz w:val="26"/>
      <w:szCs w:val="26"/>
      <w:lang w:val="es-CO"/>
    </w:rPr>
  </w:style>
  <w:style w:type="character" w:customStyle="1" w:styleId="Ttulo4Car">
    <w:name w:val="Título 4 Car"/>
    <w:basedOn w:val="Fuentedeprrafopredeter"/>
    <w:link w:val="Ttulo4"/>
    <w:uiPriority w:val="99"/>
    <w:rsid w:val="006E3C11"/>
    <w:rPr>
      <w:rFonts w:ascii="Calibri" w:eastAsia="Times New Roman" w:hAnsi="Calibri" w:cs="Calibri"/>
      <w:b/>
      <w:bCs/>
      <w:sz w:val="28"/>
      <w:szCs w:val="28"/>
      <w:lang w:val="es-CO"/>
    </w:rPr>
  </w:style>
  <w:style w:type="character" w:customStyle="1" w:styleId="Ttulo5Car">
    <w:name w:val="Título 5 Car"/>
    <w:basedOn w:val="Fuentedeprrafopredeter"/>
    <w:link w:val="Ttulo5"/>
    <w:uiPriority w:val="99"/>
    <w:rsid w:val="006E3C11"/>
    <w:rPr>
      <w:rFonts w:ascii="Calibri" w:eastAsia="Times New Roman" w:hAnsi="Calibri" w:cs="Calibri"/>
      <w:b/>
      <w:bCs/>
      <w:i/>
      <w:iCs/>
      <w:sz w:val="26"/>
      <w:szCs w:val="26"/>
      <w:lang w:val="es-CO"/>
    </w:rPr>
  </w:style>
  <w:style w:type="character" w:customStyle="1" w:styleId="Ttulo6Car">
    <w:name w:val="Título 6 Car"/>
    <w:basedOn w:val="Fuentedeprrafopredeter"/>
    <w:link w:val="Ttulo6"/>
    <w:uiPriority w:val="99"/>
    <w:rsid w:val="006E3C11"/>
    <w:rPr>
      <w:rFonts w:ascii="Calibri" w:eastAsia="Times New Roman" w:hAnsi="Calibri" w:cs="Calibri"/>
      <w:b/>
      <w:bCs/>
      <w:lang w:val="es-CO"/>
    </w:rPr>
  </w:style>
  <w:style w:type="character" w:customStyle="1" w:styleId="Ttulo7Car">
    <w:name w:val="Título 7 Car"/>
    <w:basedOn w:val="Fuentedeprrafopredeter"/>
    <w:link w:val="Ttulo7"/>
    <w:uiPriority w:val="99"/>
    <w:rsid w:val="006E3C11"/>
    <w:rPr>
      <w:rFonts w:ascii="Calibri" w:eastAsia="Times New Roman" w:hAnsi="Calibri" w:cs="Calibri"/>
      <w:sz w:val="24"/>
      <w:szCs w:val="24"/>
      <w:lang w:val="es-CO"/>
    </w:rPr>
  </w:style>
  <w:style w:type="character" w:customStyle="1" w:styleId="Ttulo8Car">
    <w:name w:val="Título 8 Car"/>
    <w:basedOn w:val="Fuentedeprrafopredeter"/>
    <w:link w:val="Ttulo8"/>
    <w:uiPriority w:val="99"/>
    <w:rsid w:val="006E3C11"/>
    <w:rPr>
      <w:rFonts w:ascii="Calibri" w:eastAsia="Times New Roman" w:hAnsi="Calibri" w:cs="Calibri"/>
      <w:i/>
      <w:iCs/>
      <w:sz w:val="24"/>
      <w:szCs w:val="24"/>
      <w:lang w:val="es-CO"/>
    </w:rPr>
  </w:style>
  <w:style w:type="paragraph" w:styleId="Epgrafe">
    <w:name w:val="caption"/>
    <w:basedOn w:val="Normal"/>
    <w:next w:val="Normal"/>
    <w:uiPriority w:val="99"/>
    <w:qFormat/>
    <w:rsid w:val="006E3C11"/>
    <w:pPr>
      <w:jc w:val="center"/>
    </w:pPr>
    <w:rPr>
      <w:b/>
      <w:bCs/>
      <w:lang w:val="es-ES_tradnl"/>
    </w:rPr>
  </w:style>
  <w:style w:type="paragraph" w:styleId="Ttulo">
    <w:name w:val="Title"/>
    <w:basedOn w:val="Normal"/>
    <w:link w:val="TtuloCar"/>
    <w:uiPriority w:val="99"/>
    <w:qFormat/>
    <w:rsid w:val="006E3C11"/>
    <w:pPr>
      <w:jc w:val="center"/>
    </w:pPr>
    <w:rPr>
      <w:rFonts w:ascii="Cambria" w:hAnsi="Cambria" w:cs="Cambria"/>
      <w:b/>
      <w:bCs/>
      <w:kern w:val="28"/>
      <w:sz w:val="32"/>
      <w:szCs w:val="32"/>
    </w:rPr>
  </w:style>
  <w:style w:type="character" w:customStyle="1" w:styleId="TtuloCar">
    <w:name w:val="Título Car"/>
    <w:basedOn w:val="Fuentedeprrafopredeter"/>
    <w:link w:val="Ttulo"/>
    <w:uiPriority w:val="99"/>
    <w:rsid w:val="006E3C11"/>
    <w:rPr>
      <w:rFonts w:ascii="Cambria" w:eastAsia="Times New Roman" w:hAnsi="Cambria" w:cs="Cambria"/>
      <w:b/>
      <w:bCs/>
      <w:kern w:val="28"/>
      <w:sz w:val="32"/>
      <w:szCs w:val="32"/>
      <w:lang w:val="es-CO"/>
    </w:rPr>
  </w:style>
  <w:style w:type="paragraph" w:styleId="Subttulo">
    <w:name w:val="Subtitle"/>
    <w:basedOn w:val="Normal"/>
    <w:link w:val="SubttuloCar"/>
    <w:uiPriority w:val="99"/>
    <w:qFormat/>
    <w:rsid w:val="006E3C11"/>
    <w:rPr>
      <w:rFonts w:ascii="Cambria" w:hAnsi="Cambria" w:cs="Cambria"/>
    </w:rPr>
  </w:style>
  <w:style w:type="character" w:customStyle="1" w:styleId="SubttuloCar">
    <w:name w:val="Subtítulo Car"/>
    <w:basedOn w:val="Fuentedeprrafopredeter"/>
    <w:link w:val="Subttulo"/>
    <w:uiPriority w:val="99"/>
    <w:rsid w:val="006E3C11"/>
    <w:rPr>
      <w:rFonts w:ascii="Cambria" w:eastAsia="Times New Roman" w:hAnsi="Cambria" w:cs="Cambria"/>
      <w:sz w:val="24"/>
      <w:szCs w:val="24"/>
      <w:lang w:val="es-CO"/>
    </w:rPr>
  </w:style>
  <w:style w:type="paragraph" w:styleId="Prrafodelista">
    <w:name w:val="List Paragraph"/>
    <w:basedOn w:val="Normal"/>
    <w:uiPriority w:val="99"/>
    <w:qFormat/>
    <w:rsid w:val="006E3C11"/>
    <w:pPr>
      <w:spacing w:after="200" w:line="276" w:lineRule="auto"/>
      <w:ind w:left="720"/>
      <w:contextualSpacing/>
    </w:pPr>
    <w:rPr>
      <w:rFonts w:ascii="Calibri" w:hAnsi="Calibri" w:cs="Times New Roman"/>
      <w:sz w:val="22"/>
      <w:szCs w:val="22"/>
      <w:lang w:val="es-ES" w:eastAsia="en-US"/>
    </w:rPr>
  </w:style>
  <w:style w:type="paragraph" w:styleId="Encabezado">
    <w:name w:val="header"/>
    <w:basedOn w:val="Normal"/>
    <w:link w:val="EncabezadoCar"/>
    <w:unhideWhenUsed/>
    <w:rsid w:val="00FC5B7D"/>
    <w:pPr>
      <w:tabs>
        <w:tab w:val="center" w:pos="4252"/>
        <w:tab w:val="right" w:pos="8504"/>
      </w:tabs>
    </w:pPr>
  </w:style>
  <w:style w:type="character" w:customStyle="1" w:styleId="EncabezadoCar">
    <w:name w:val="Encabezado Car"/>
    <w:basedOn w:val="Fuentedeprrafopredeter"/>
    <w:link w:val="Encabezado"/>
    <w:rsid w:val="00FC5B7D"/>
    <w:rPr>
      <w:rFonts w:ascii="Arial" w:hAnsi="Arial" w:cs="Arial"/>
      <w:sz w:val="24"/>
      <w:szCs w:val="24"/>
      <w:lang w:val="es-CO"/>
    </w:rPr>
  </w:style>
  <w:style w:type="paragraph" w:styleId="Piedepgina">
    <w:name w:val="footer"/>
    <w:basedOn w:val="Normal"/>
    <w:link w:val="PiedepginaCar"/>
    <w:unhideWhenUsed/>
    <w:rsid w:val="00FC5B7D"/>
    <w:pPr>
      <w:tabs>
        <w:tab w:val="center" w:pos="4252"/>
        <w:tab w:val="right" w:pos="8504"/>
      </w:tabs>
    </w:pPr>
  </w:style>
  <w:style w:type="character" w:customStyle="1" w:styleId="PiedepginaCar">
    <w:name w:val="Pie de página Car"/>
    <w:basedOn w:val="Fuentedeprrafopredeter"/>
    <w:link w:val="Piedepgina"/>
    <w:semiHidden/>
    <w:rsid w:val="00FC5B7D"/>
    <w:rPr>
      <w:rFonts w:ascii="Arial" w:hAnsi="Arial" w:cs="Arial"/>
      <w:sz w:val="24"/>
      <w:szCs w:val="24"/>
      <w:lang w:val="es-CO"/>
    </w:rPr>
  </w:style>
  <w:style w:type="character" w:styleId="Hipervnculo">
    <w:name w:val="Hyperlink"/>
    <w:basedOn w:val="Fuentedeprrafopredeter"/>
    <w:rsid w:val="00FC5B7D"/>
    <w:rPr>
      <w:color w:val="0000FF"/>
      <w:u w:val="single"/>
    </w:rPr>
  </w:style>
  <w:style w:type="paragraph" w:styleId="Textoindependiente2">
    <w:name w:val="Body Text 2"/>
    <w:basedOn w:val="Normal"/>
    <w:link w:val="Textoindependiente2Car"/>
    <w:rsid w:val="00FC5B7D"/>
    <w:pPr>
      <w:jc w:val="both"/>
    </w:pPr>
    <w:rPr>
      <w:b/>
      <w:bCs/>
      <w:sz w:val="28"/>
      <w:szCs w:val="28"/>
    </w:rPr>
  </w:style>
  <w:style w:type="character" w:customStyle="1" w:styleId="Textoindependiente2Car">
    <w:name w:val="Texto independiente 2 Car"/>
    <w:basedOn w:val="Fuentedeprrafopredeter"/>
    <w:link w:val="Textoindependiente2"/>
    <w:rsid w:val="00FC5B7D"/>
    <w:rPr>
      <w:rFonts w:ascii="Arial" w:hAnsi="Arial" w:cs="Arial"/>
      <w:b/>
      <w:bCs/>
      <w:sz w:val="28"/>
      <w:szCs w:val="28"/>
      <w:lang w:val="es-CO"/>
    </w:rPr>
  </w:style>
  <w:style w:type="character" w:styleId="Nmerodepgina">
    <w:name w:val="page number"/>
    <w:basedOn w:val="Fuentedeprrafopredeter"/>
    <w:rsid w:val="00FC5B7D"/>
  </w:style>
</w:styles>
</file>

<file path=word/webSettings.xml><?xml version="1.0" encoding="utf-8"?>
<w:webSettings xmlns:r="http://schemas.openxmlformats.org/officeDocument/2006/relationships" xmlns:w="http://schemas.openxmlformats.org/wordprocessingml/2006/main">
  <w:divs>
    <w:div w:id="209408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aconlcaldia@concordia.gov.co" TargetMode="External"/><Relationship Id="rId1" Type="http://schemas.openxmlformats.org/officeDocument/2006/relationships/hyperlink" Target="http://www.concordia-antioquia.gov.co"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1460A71222FF84BBE87FBD1E33A74CB" ma:contentTypeVersion="4" ma:contentTypeDescription="Crear nuevo documento." ma:contentTypeScope="" ma:versionID="a94c97ebf7a0e1ec9114eb7ab9d4ce4b">
  <xsd:schema xmlns:xsd="http://www.w3.org/2001/XMLSchema" xmlns:xs="http://www.w3.org/2001/XMLSchema" xmlns:p="http://schemas.microsoft.com/office/2006/metadata/properties" xmlns:ns2="c8028985-36a4-457f-8983-749406b882e9" targetNamespace="http://schemas.microsoft.com/office/2006/metadata/properties" ma:root="true" ma:fieldsID="e19a2541bccd8fb78877ba50a532ab7d" ns2:_="">
    <xsd:import namespace="c8028985-36a4-457f-8983-749406b882e9"/>
    <xsd:element name="properties">
      <xsd:complexType>
        <xsd:sequence>
          <xsd:element name="documentManagement">
            <xsd:complexType>
              <xsd:all>
                <xsd:element ref="ns2:Descripci_x00f3_n" minOccurs="0"/>
                <xsd:element ref="ns2:A_x00f1_o" minOccurs="0"/>
                <xsd:element ref="ns2:Fecha" minOccurs="0"/>
                <xsd:element ref="ns2:Clasificac_x00f3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28985-36a4-457f-8983-749406b882e9"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maxLength value="255"/>
        </xsd:restriction>
      </xsd:simpleType>
    </xsd:element>
    <xsd:element name="A_x00f1_o" ma:index="9" nillable="true" ma:displayName="Año" ma:internalName="A_x00f1_o">
      <xsd:simpleType>
        <xsd:restriction base="dms:Text">
          <xsd:maxLength value="255"/>
        </xsd:restriction>
      </xsd:simpleType>
    </xsd:element>
    <xsd:element name="Fecha" ma:index="10" nillable="true" ma:displayName="Fecha" ma:internalName="Fecha">
      <xsd:simpleType>
        <xsd:restriction base="dms:Text">
          <xsd:maxLength value="255"/>
        </xsd:restriction>
      </xsd:simpleType>
    </xsd:element>
    <xsd:element name="Clasificac_x00f3_n" ma:index="11" nillable="true" ma:displayName="Clasificación" ma:default="Resoluciones" ma:format="Dropdown" ma:internalName="Clasificac_x00f3_n">
      <xsd:simpleType>
        <xsd:restriction base="dms:Choice">
          <xsd:enumeration value="Resoluciones"/>
          <xsd:enumeration value="Ordenanzas"/>
          <xsd:enumeration value="Leyes"/>
          <xsd:enumeration value="Edictos"/>
          <xsd:enumeration value="Decretos"/>
          <xsd:enumeration value="Constitución Política de Colombia"/>
          <xsd:enumeration value="Acuerdos"/>
          <xsd:enumeration value="Actas"/>
          <xsd:enumeration value="Circular"/>
          <xsd:enumeration value="Otro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sificac_x00f3_n xmlns="c8028985-36a4-457f-8983-749406b882e9">Actas</Clasificac_x00f3_n>
    <Descripci_x00f3_n xmlns="c8028985-36a4-457f-8983-749406b882e9">Concejo Municipal de Política Social</Descripci_x00f3_n>
    <Fecha xmlns="c8028985-36a4-457f-8983-749406b882e9">01/09/2010</Fecha>
    <A_x00f1_o xmlns="c8028985-36a4-457f-8983-749406b882e9">2010</A_x00f1_o>
  </documentManagement>
</p:properties>
</file>

<file path=customXml/itemProps1.xml><?xml version="1.0" encoding="utf-8"?>
<ds:datastoreItem xmlns:ds="http://schemas.openxmlformats.org/officeDocument/2006/customXml" ds:itemID="{B20F0190-DA64-4B28-ACE9-44F9CB448098}"/>
</file>

<file path=customXml/itemProps2.xml><?xml version="1.0" encoding="utf-8"?>
<ds:datastoreItem xmlns:ds="http://schemas.openxmlformats.org/officeDocument/2006/customXml" ds:itemID="{61BB3F7F-74B6-4AB9-A376-12D23F27CA71}"/>
</file>

<file path=customXml/itemProps3.xml><?xml version="1.0" encoding="utf-8"?>
<ds:datastoreItem xmlns:ds="http://schemas.openxmlformats.org/officeDocument/2006/customXml" ds:itemID="{E827F142-0D70-423D-A8DF-D820A8C9DA8C}"/>
</file>

<file path=docProps/app.xml><?xml version="1.0" encoding="utf-8"?>
<Properties xmlns="http://schemas.openxmlformats.org/officeDocument/2006/extended-properties" xmlns:vt="http://schemas.openxmlformats.org/officeDocument/2006/docPropsVTypes">
  <Template>Normal</Template>
  <TotalTime>0</TotalTime>
  <Pages>5</Pages>
  <Words>1780</Words>
  <Characters>9791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per</Company>
  <LinksUpToDate>false</LinksUpToDate>
  <CharactersWithSpaces>11548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ADMINISTRADOR1</dc:creator>
  <cp:keywords/>
  <dc:description/>
  <cp:lastModifiedBy>Administrador</cp:lastModifiedBy>
  <cp:revision>2</cp:revision>
  <dcterms:created xsi:type="dcterms:W3CDTF">2011-05-06T15:30:00Z</dcterms:created>
  <dcterms:modified xsi:type="dcterms:W3CDTF">2011-05-06T15:30:00Z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0x01010031460A71222FF84BBE87FBD1E33A74CB</vt:lpwstr>
  </property>
</Properties>
</file>